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7BB" w:rsidRDefault="005C2E5C" w:rsidP="00CD67BB">
      <w:pPr>
        <w:ind w:leftChars="202" w:left="42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C2E5C">
        <w:rPr>
          <w:rFonts w:ascii="Times New Roman" w:hAnsi="Times New Roman" w:cs="Times New Roman"/>
          <w:b/>
          <w:sz w:val="28"/>
          <w:szCs w:val="28"/>
        </w:rPr>
        <w:t>Photoactivatable</w:t>
      </w:r>
      <w:proofErr w:type="spellEnd"/>
      <w:r w:rsidRPr="005C2E5C">
        <w:rPr>
          <w:rFonts w:ascii="Times New Roman" w:hAnsi="Times New Roman" w:cs="Times New Roman"/>
          <w:b/>
          <w:sz w:val="28"/>
          <w:szCs w:val="28"/>
        </w:rPr>
        <w:t xml:space="preserve"> substrates for dissecting biology and physics of collective cell behavior</w:t>
      </w:r>
    </w:p>
    <w:p w:rsidR="00CD67BB" w:rsidRDefault="00CD67BB" w:rsidP="00CD67BB">
      <w:pPr>
        <w:ind w:leftChars="202" w:left="42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67BB" w:rsidRDefault="005C2E5C" w:rsidP="00CD67BB">
      <w:pPr>
        <w:ind w:leftChars="202" w:left="42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2E5C">
        <w:rPr>
          <w:rFonts w:ascii="Times New Roman" w:hAnsi="Times New Roman" w:cs="Times New Roman"/>
          <w:b/>
          <w:sz w:val="28"/>
          <w:szCs w:val="28"/>
        </w:rPr>
        <w:t>Jun Nakanishi</w:t>
      </w:r>
    </w:p>
    <w:p w:rsidR="00CD67BB" w:rsidRPr="00CA564C" w:rsidRDefault="005C2E5C" w:rsidP="00CD67BB">
      <w:pPr>
        <w:ind w:leftChars="202" w:left="424"/>
        <w:jc w:val="center"/>
        <w:rPr>
          <w:rFonts w:ascii="Times New Roman" w:hAnsi="Times New Roman" w:cs="Times New Roman"/>
          <w:sz w:val="24"/>
          <w:szCs w:val="24"/>
        </w:rPr>
      </w:pPr>
      <w:r w:rsidRPr="005C2E5C">
        <w:rPr>
          <w:rFonts w:ascii="Times New Roman" w:hAnsi="Times New Roman" w:cs="Times New Roman"/>
          <w:sz w:val="22"/>
        </w:rPr>
        <w:t xml:space="preserve">WPI Center for Materials </w:t>
      </w:r>
      <w:proofErr w:type="spellStart"/>
      <w:r w:rsidRPr="005C2E5C">
        <w:rPr>
          <w:rFonts w:ascii="Times New Roman" w:hAnsi="Times New Roman" w:cs="Times New Roman"/>
          <w:sz w:val="22"/>
        </w:rPr>
        <w:t>Nanoarchitectonics</w:t>
      </w:r>
      <w:proofErr w:type="spellEnd"/>
      <w:r w:rsidRPr="005C2E5C">
        <w:rPr>
          <w:rFonts w:ascii="Times New Roman" w:hAnsi="Times New Roman" w:cs="Times New Roman"/>
          <w:sz w:val="22"/>
        </w:rPr>
        <w:t xml:space="preserve"> (MANA), National Institute for Materials Science (NIMS)</w:t>
      </w:r>
    </w:p>
    <w:p w:rsidR="00CD67BB" w:rsidRDefault="00CD67BB" w:rsidP="00CD67BB">
      <w:pPr>
        <w:ind w:leftChars="202" w:left="424"/>
        <w:rPr>
          <w:rFonts w:ascii="Times New Roman" w:hAnsi="Times New Roman" w:cs="Times New Roman"/>
          <w:sz w:val="24"/>
          <w:szCs w:val="24"/>
        </w:rPr>
      </w:pPr>
    </w:p>
    <w:p w:rsidR="00CD67BB" w:rsidRDefault="00CD67BB" w:rsidP="00CD67BB">
      <w:pPr>
        <w:ind w:leftChars="202" w:left="424"/>
        <w:rPr>
          <w:rFonts w:ascii="Times New Roman" w:hAnsi="Times New Roman" w:cs="Times New Roman"/>
          <w:sz w:val="24"/>
          <w:szCs w:val="24"/>
        </w:rPr>
      </w:pPr>
    </w:p>
    <w:p w:rsidR="005C2E5C" w:rsidRDefault="005C2E5C" w:rsidP="005C2E5C">
      <w:pPr>
        <w:ind w:leftChars="202" w:left="424" w:firstLineChars="100" w:firstLine="220"/>
        <w:rPr>
          <w:rFonts w:ascii="Times New Roman" w:hAnsi="Times New Roman" w:cs="Times New Roman"/>
          <w:sz w:val="24"/>
          <w:szCs w:val="24"/>
        </w:rPr>
      </w:pPr>
      <w:r w:rsidRPr="00F1212B">
        <w:rPr>
          <w:rFonts w:ascii="Times New Roman" w:hAnsi="Times New Roman"/>
          <w:kern w:val="0"/>
          <w:sz w:val="22"/>
        </w:rPr>
        <w:t xml:space="preserve">Collective cell migration plays critical roles in both physiological and pathological processes. Basically, epithelial cells migrate collectively, whereas </w:t>
      </w:r>
      <w:proofErr w:type="spellStart"/>
      <w:r w:rsidRPr="00F1212B">
        <w:rPr>
          <w:rFonts w:ascii="Times New Roman" w:hAnsi="Times New Roman"/>
          <w:kern w:val="0"/>
          <w:sz w:val="22"/>
        </w:rPr>
        <w:t>mesenchymal</w:t>
      </w:r>
      <w:proofErr w:type="spellEnd"/>
      <w:r w:rsidRPr="00F1212B">
        <w:rPr>
          <w:rFonts w:ascii="Times New Roman" w:hAnsi="Times New Roman"/>
          <w:kern w:val="0"/>
          <w:sz w:val="22"/>
        </w:rPr>
        <w:t xml:space="preserve"> cells prefer to migrate as individuals. However, in some spatiotemporally limited situations of life, cells aggressively ignore this rule. For example, the change in the collective characteristics via epithelial-</w:t>
      </w:r>
      <w:proofErr w:type="spellStart"/>
      <w:r w:rsidRPr="00F1212B">
        <w:rPr>
          <w:rFonts w:ascii="Times New Roman" w:hAnsi="Times New Roman"/>
          <w:kern w:val="0"/>
          <w:sz w:val="22"/>
        </w:rPr>
        <w:t>mesenchymal</w:t>
      </w:r>
      <w:proofErr w:type="spellEnd"/>
      <w:r w:rsidRPr="00F1212B">
        <w:rPr>
          <w:rFonts w:ascii="Times New Roman" w:hAnsi="Times New Roman"/>
          <w:kern w:val="0"/>
          <w:sz w:val="22"/>
        </w:rPr>
        <w:t xml:space="preserve"> transition (EMT) or vice versa (MET) is essential in embryonic development and morphogenesis. Also, cancer metastasis can be considered as a loss of </w:t>
      </w:r>
      <w:r>
        <w:rPr>
          <w:rFonts w:ascii="Times New Roman" w:hAnsi="Times New Roman" w:hint="eastAsia"/>
          <w:kern w:val="0"/>
          <w:sz w:val="22"/>
        </w:rPr>
        <w:t>collectivity</w:t>
      </w:r>
      <w:r w:rsidRPr="00F1212B">
        <w:rPr>
          <w:rFonts w:ascii="Times New Roman" w:hAnsi="Times New Roman"/>
          <w:kern w:val="0"/>
          <w:sz w:val="22"/>
        </w:rPr>
        <w:t xml:space="preserve"> upon escaping from the original tissue and its retrieval on settling down and forming new colonies in distant tissues. </w:t>
      </w:r>
      <w:r>
        <w:rPr>
          <w:rFonts w:ascii="Times New Roman" w:hAnsi="Times New Roman" w:hint="eastAsia"/>
          <w:kern w:val="0"/>
          <w:sz w:val="22"/>
        </w:rPr>
        <w:t>Therefore, comprehensive understanding of the mechanisms regulating collective cell behaviors is important not only for fundamental biological interests, but also for tissue engineering and drug discovery.</w:t>
      </w:r>
    </w:p>
    <w:p w:rsidR="00CD67BB" w:rsidRPr="00CD67BB" w:rsidRDefault="005C2E5C" w:rsidP="005C2E5C">
      <w:pPr>
        <w:ind w:leftChars="202" w:left="424" w:firstLineChars="100" w:firstLine="2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hint="eastAsia"/>
          <w:kern w:val="0"/>
          <w:sz w:val="22"/>
        </w:rPr>
        <w:t>V</w:t>
      </w:r>
      <w:r w:rsidRPr="00F1212B">
        <w:rPr>
          <w:rFonts w:ascii="Times New Roman" w:hAnsi="Times New Roman"/>
          <w:kern w:val="0"/>
          <w:sz w:val="22"/>
        </w:rPr>
        <w:t>arious internal and external factors have been shown to modulate collective characteristics in vitro and in vivo</w:t>
      </w:r>
      <w:r>
        <w:rPr>
          <w:rFonts w:ascii="Times New Roman" w:hAnsi="Times New Roman" w:hint="eastAsia"/>
          <w:kern w:val="0"/>
          <w:sz w:val="22"/>
        </w:rPr>
        <w:t xml:space="preserve">. In contrast to well-studied single cell migration, however, proximity effects make the things complex in collective cell migration; not only </w:t>
      </w:r>
      <w:proofErr w:type="spellStart"/>
      <w:r>
        <w:rPr>
          <w:rFonts w:ascii="Times New Roman" w:hAnsi="Times New Roman" w:hint="eastAsia"/>
          <w:kern w:val="0"/>
          <w:sz w:val="22"/>
        </w:rPr>
        <w:t>juxtacrine</w:t>
      </w:r>
      <w:proofErr w:type="spellEnd"/>
      <w:r>
        <w:rPr>
          <w:rFonts w:ascii="Times New Roman" w:hAnsi="Times New Roman" w:hint="eastAsia"/>
          <w:kern w:val="0"/>
          <w:sz w:val="22"/>
        </w:rPr>
        <w:t xml:space="preserve"> and </w:t>
      </w:r>
      <w:proofErr w:type="spellStart"/>
      <w:r>
        <w:rPr>
          <w:rFonts w:ascii="Times New Roman" w:hAnsi="Times New Roman" w:hint="eastAsia"/>
          <w:kern w:val="0"/>
          <w:sz w:val="22"/>
        </w:rPr>
        <w:t>paracrine</w:t>
      </w:r>
      <w:proofErr w:type="spellEnd"/>
      <w:r>
        <w:rPr>
          <w:rFonts w:ascii="Times New Roman" w:hAnsi="Times New Roman" w:hint="eastAsia"/>
          <w:kern w:val="0"/>
          <w:sz w:val="22"/>
        </w:rPr>
        <w:t xml:space="preserve"> factors, but also physical forces need to be considered. To rationally tackle this issue, our group is studying collective cell migration under conditions with </w:t>
      </w:r>
      <w:r w:rsidRPr="00F1212B">
        <w:rPr>
          <w:rFonts w:ascii="Times New Roman" w:hAnsi="Times New Roman"/>
          <w:kern w:val="0"/>
          <w:sz w:val="22"/>
        </w:rPr>
        <w:t>well-controlled cell-cell and cell-ECM interactions</w:t>
      </w:r>
      <w:r>
        <w:rPr>
          <w:rFonts w:ascii="Times New Roman" w:hAnsi="Times New Roman" w:hint="eastAsia"/>
          <w:kern w:val="0"/>
          <w:sz w:val="22"/>
        </w:rPr>
        <w:t xml:space="preserve"> by using originally-developed</w:t>
      </w:r>
      <w:r w:rsidRPr="00F1212B">
        <w:rPr>
          <w:rFonts w:ascii="Times New Roman" w:hAnsi="Times New Roman"/>
          <w:kern w:val="0"/>
          <w:sz w:val="22"/>
        </w:rPr>
        <w:t xml:space="preserve"> </w:t>
      </w:r>
      <w:proofErr w:type="spellStart"/>
      <w:r w:rsidRPr="00F1212B">
        <w:rPr>
          <w:rFonts w:ascii="Times New Roman" w:hAnsi="Times New Roman"/>
          <w:kern w:val="0"/>
          <w:sz w:val="22"/>
        </w:rPr>
        <w:t>photoactivatable</w:t>
      </w:r>
      <w:proofErr w:type="spellEnd"/>
      <w:r w:rsidRPr="00F1212B">
        <w:rPr>
          <w:rFonts w:ascii="Times New Roman" w:hAnsi="Times New Roman"/>
          <w:kern w:val="0"/>
          <w:sz w:val="22"/>
        </w:rPr>
        <w:t xml:space="preserve"> </w:t>
      </w:r>
      <w:r>
        <w:rPr>
          <w:rFonts w:ascii="Times New Roman" w:hAnsi="Times New Roman" w:hint="eastAsia"/>
          <w:kern w:val="0"/>
          <w:sz w:val="22"/>
        </w:rPr>
        <w:t>substrates</w:t>
      </w:r>
      <w:r w:rsidR="00852626">
        <w:rPr>
          <w:rFonts w:ascii="Times New Roman" w:hAnsi="Times New Roman" w:hint="eastAsia"/>
          <w:kern w:val="0"/>
          <w:sz w:val="22"/>
        </w:rPr>
        <w:t xml:space="preserve"> (1-3)</w:t>
      </w:r>
      <w:r w:rsidRPr="00F1212B">
        <w:rPr>
          <w:rFonts w:ascii="Times New Roman" w:hAnsi="Times New Roman"/>
          <w:kern w:val="0"/>
          <w:sz w:val="22"/>
        </w:rPr>
        <w:t>. The common feature of these substrates is that the surface change</w:t>
      </w:r>
      <w:r>
        <w:rPr>
          <w:rFonts w:ascii="Times New Roman" w:hAnsi="Times New Roman" w:hint="eastAsia"/>
          <w:kern w:val="0"/>
          <w:sz w:val="22"/>
        </w:rPr>
        <w:t>s</w:t>
      </w:r>
      <w:r w:rsidRPr="00F1212B">
        <w:rPr>
          <w:rFonts w:ascii="Times New Roman" w:hAnsi="Times New Roman"/>
          <w:kern w:val="0"/>
          <w:sz w:val="22"/>
        </w:rPr>
        <w:t xml:space="preserve"> from a state that preventing cell adhesion to that promoting cell adhesion in response to </w:t>
      </w:r>
      <w:proofErr w:type="spellStart"/>
      <w:r w:rsidRPr="00F1212B">
        <w:rPr>
          <w:rFonts w:ascii="Times New Roman" w:hAnsi="Times New Roman"/>
          <w:kern w:val="0"/>
          <w:sz w:val="22"/>
        </w:rPr>
        <w:t>photoirradiation</w:t>
      </w:r>
      <w:proofErr w:type="spellEnd"/>
      <w:r w:rsidRPr="00F1212B">
        <w:rPr>
          <w:rFonts w:ascii="Times New Roman" w:hAnsi="Times New Roman"/>
          <w:kern w:val="0"/>
          <w:sz w:val="22"/>
        </w:rPr>
        <w:t xml:space="preserve">. In this presentation, I will present </w:t>
      </w:r>
      <w:r>
        <w:rPr>
          <w:rFonts w:ascii="Times New Roman" w:hAnsi="Times New Roman" w:hint="eastAsia"/>
          <w:kern w:val="0"/>
          <w:sz w:val="22"/>
        </w:rPr>
        <w:t>some of our interesting findings in biological as well as mechanical responses of cell clusters upon</w:t>
      </w:r>
      <w:r>
        <w:rPr>
          <w:rFonts w:ascii="Times New Roman" w:hAnsi="Times New Roman"/>
          <w:kern w:val="0"/>
          <w:sz w:val="22"/>
        </w:rPr>
        <w:t xml:space="preserve"> migrati</w:t>
      </w:r>
      <w:r w:rsidRPr="00F1212B">
        <w:rPr>
          <w:rFonts w:ascii="Times New Roman" w:hAnsi="Times New Roman"/>
          <w:kern w:val="0"/>
          <w:sz w:val="22"/>
        </w:rPr>
        <w:t>n</w:t>
      </w:r>
      <w:r>
        <w:rPr>
          <w:rFonts w:ascii="Times New Roman" w:hAnsi="Times New Roman" w:hint="eastAsia"/>
          <w:kern w:val="0"/>
          <w:sz w:val="22"/>
        </w:rPr>
        <w:t>g under such defined microenvironments</w:t>
      </w:r>
      <w:r w:rsidRPr="00F1212B">
        <w:rPr>
          <w:rFonts w:ascii="Times New Roman" w:hAnsi="Times New Roman"/>
          <w:kern w:val="0"/>
          <w:sz w:val="22"/>
        </w:rPr>
        <w:t>.</w:t>
      </w:r>
    </w:p>
    <w:p w:rsidR="00CD67BB" w:rsidRDefault="00CD67BB" w:rsidP="00CD67BB">
      <w:pPr>
        <w:ind w:leftChars="202" w:left="424"/>
        <w:rPr>
          <w:rFonts w:ascii="Times New Roman" w:hAnsi="Times New Roman" w:cs="Times New Roman"/>
          <w:sz w:val="24"/>
          <w:szCs w:val="24"/>
        </w:rPr>
      </w:pPr>
    </w:p>
    <w:p w:rsidR="00852626" w:rsidRDefault="00852626" w:rsidP="00CD67BB">
      <w:pPr>
        <w:ind w:leftChars="202" w:left="4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[References]</w:t>
      </w:r>
    </w:p>
    <w:p w:rsidR="00852626" w:rsidRPr="00852626" w:rsidRDefault="00852626" w:rsidP="00852626">
      <w:pPr>
        <w:pStyle w:val="ab"/>
        <w:numPr>
          <w:ilvl w:val="0"/>
          <w:numId w:val="4"/>
        </w:numPr>
        <w:spacing w:line="240" w:lineRule="exact"/>
        <w:rPr>
          <w:rFonts w:ascii="Times New Roman" w:hAnsi="Times New Roman" w:cs="Times New Roman"/>
          <w:sz w:val="22"/>
        </w:rPr>
      </w:pPr>
      <w:r w:rsidRPr="00852626">
        <w:rPr>
          <w:rFonts w:ascii="Times New Roman" w:hAnsi="Times New Roman" w:cs="Times New Roman"/>
          <w:sz w:val="22"/>
        </w:rPr>
        <w:t>.</w:t>
      </w:r>
      <w:r w:rsidRPr="00852626">
        <w:rPr>
          <w:rFonts w:ascii="Times New Roman" w:hAnsi="Times New Roman" w:cs="Times New Roman"/>
          <w:sz w:val="22"/>
        </w:rPr>
        <w:tab/>
        <w:t xml:space="preserve">J. Nakanishi,* Y. Kikuchi, S. Inoue, K. Yamaguchi, T. </w:t>
      </w:r>
      <w:proofErr w:type="spellStart"/>
      <w:r w:rsidRPr="00852626">
        <w:rPr>
          <w:rFonts w:ascii="Times New Roman" w:hAnsi="Times New Roman" w:cs="Times New Roman"/>
          <w:sz w:val="22"/>
        </w:rPr>
        <w:t>Takarada</w:t>
      </w:r>
      <w:proofErr w:type="spellEnd"/>
      <w:r w:rsidRPr="00852626">
        <w:rPr>
          <w:rFonts w:ascii="Times New Roman" w:hAnsi="Times New Roman" w:cs="Times New Roman"/>
          <w:sz w:val="22"/>
        </w:rPr>
        <w:t xml:space="preserve">,* M. Maeda, "Spatiotemporal Control of Migration of Single Cells on a </w:t>
      </w:r>
      <w:proofErr w:type="spellStart"/>
      <w:r w:rsidRPr="00852626">
        <w:rPr>
          <w:rFonts w:ascii="Times New Roman" w:hAnsi="Times New Roman" w:cs="Times New Roman"/>
          <w:sz w:val="22"/>
        </w:rPr>
        <w:t>Photoactivatable</w:t>
      </w:r>
      <w:proofErr w:type="spellEnd"/>
      <w:r w:rsidRPr="00852626">
        <w:rPr>
          <w:rFonts w:ascii="Times New Roman" w:hAnsi="Times New Roman" w:cs="Times New Roman"/>
          <w:sz w:val="22"/>
        </w:rPr>
        <w:t xml:space="preserve"> Cell-Microarray", Journal of the American Chemical Society, 129, 6694-6695 (2007).</w:t>
      </w:r>
    </w:p>
    <w:p w:rsidR="00852626" w:rsidRPr="00852626" w:rsidRDefault="00852626" w:rsidP="00852626">
      <w:pPr>
        <w:pStyle w:val="ab"/>
        <w:numPr>
          <w:ilvl w:val="0"/>
          <w:numId w:val="4"/>
        </w:numPr>
        <w:spacing w:line="240" w:lineRule="exact"/>
        <w:rPr>
          <w:rFonts w:ascii="Times New Roman" w:hAnsi="Times New Roman" w:cs="Times New Roman"/>
          <w:sz w:val="22"/>
        </w:rPr>
      </w:pPr>
      <w:r w:rsidRPr="00852626">
        <w:rPr>
          <w:rFonts w:ascii="Times New Roman" w:hAnsi="Times New Roman" w:cs="Times New Roman"/>
          <w:sz w:val="22"/>
        </w:rPr>
        <w:t xml:space="preserve">C. </w:t>
      </w:r>
      <w:proofErr w:type="spellStart"/>
      <w:r w:rsidRPr="00852626">
        <w:rPr>
          <w:rFonts w:ascii="Times New Roman" w:hAnsi="Times New Roman" w:cs="Times New Roman"/>
          <w:sz w:val="22"/>
        </w:rPr>
        <w:t>Rolli</w:t>
      </w:r>
      <w:proofErr w:type="spellEnd"/>
      <w:r w:rsidRPr="00852626">
        <w:rPr>
          <w:rFonts w:ascii="Times New Roman" w:hAnsi="Times New Roman" w:cs="Times New Roman"/>
          <w:sz w:val="22"/>
        </w:rPr>
        <w:t xml:space="preserve">, H. Nakayama, K. Yamaguchi, J. P </w:t>
      </w:r>
      <w:proofErr w:type="spellStart"/>
      <w:r w:rsidRPr="00852626">
        <w:rPr>
          <w:rFonts w:ascii="Times New Roman" w:hAnsi="Times New Roman" w:cs="Times New Roman"/>
          <w:sz w:val="22"/>
        </w:rPr>
        <w:t>Spatz</w:t>
      </w:r>
      <w:proofErr w:type="spellEnd"/>
      <w:r w:rsidRPr="00852626">
        <w:rPr>
          <w:rFonts w:ascii="Times New Roman" w:hAnsi="Times New Roman" w:cs="Times New Roman"/>
          <w:sz w:val="22"/>
        </w:rPr>
        <w:t xml:space="preserve">, R. </w:t>
      </w:r>
      <w:proofErr w:type="spellStart"/>
      <w:r w:rsidRPr="00852626">
        <w:rPr>
          <w:rFonts w:ascii="Times New Roman" w:hAnsi="Times New Roman" w:cs="Times New Roman"/>
          <w:sz w:val="22"/>
        </w:rPr>
        <w:t>Kemkemer</w:t>
      </w:r>
      <w:proofErr w:type="spellEnd"/>
      <w:r w:rsidRPr="00852626">
        <w:rPr>
          <w:rFonts w:ascii="Times New Roman" w:hAnsi="Times New Roman" w:cs="Times New Roman"/>
          <w:sz w:val="22"/>
        </w:rPr>
        <w:t xml:space="preserve">, and J. Nakanishi </w:t>
      </w:r>
      <w:r>
        <w:rPr>
          <w:rFonts w:ascii="Times New Roman" w:hAnsi="Times New Roman" w:cs="Times New Roman" w:hint="eastAsia"/>
          <w:sz w:val="22"/>
          <w:lang w:eastAsia="ja-JP"/>
        </w:rPr>
        <w:br/>
      </w:r>
      <w:r w:rsidRPr="00852626">
        <w:rPr>
          <w:rFonts w:ascii="Times New Roman" w:hAnsi="Times New Roman" w:cs="Times New Roman"/>
          <w:sz w:val="22"/>
        </w:rPr>
        <w:t>"Switchable adhesive substrates: Revealing geometry dependenc</w:t>
      </w:r>
      <w:r>
        <w:rPr>
          <w:rFonts w:ascii="Times New Roman" w:hAnsi="Times New Roman" w:cs="Times New Roman"/>
          <w:sz w:val="22"/>
        </w:rPr>
        <w:t xml:space="preserve">e in collective cell </w:t>
      </w:r>
      <w:proofErr w:type="spellStart"/>
      <w:r>
        <w:rPr>
          <w:rFonts w:ascii="Times New Roman" w:hAnsi="Times New Roman" w:cs="Times New Roman"/>
          <w:sz w:val="22"/>
        </w:rPr>
        <w:t>behavior</w:t>
      </w:r>
      <w:proofErr w:type="spellEnd"/>
      <w:r>
        <w:rPr>
          <w:rFonts w:ascii="Times New Roman" w:hAnsi="Times New Roman" w:cs="Times New Roman"/>
          <w:sz w:val="22"/>
        </w:rPr>
        <w:t>",</w:t>
      </w:r>
      <w:r>
        <w:rPr>
          <w:rFonts w:ascii="Times New Roman" w:hAnsi="Times New Roman" w:cs="Times New Roman" w:hint="eastAsia"/>
          <w:sz w:val="22"/>
          <w:lang w:eastAsia="ja-JP"/>
        </w:rPr>
        <w:t xml:space="preserve"> </w:t>
      </w:r>
      <w:r w:rsidRPr="00852626">
        <w:rPr>
          <w:rFonts w:ascii="Times New Roman" w:hAnsi="Times New Roman" w:cs="Times New Roman"/>
          <w:sz w:val="22"/>
        </w:rPr>
        <w:t>Biomaterials, 33, 2409-2418, (2012).</w:t>
      </w:r>
    </w:p>
    <w:p w:rsidR="00852626" w:rsidRDefault="00852626" w:rsidP="00852626">
      <w:pPr>
        <w:pStyle w:val="ab"/>
        <w:numPr>
          <w:ilvl w:val="0"/>
          <w:numId w:val="4"/>
        </w:numPr>
        <w:spacing w:line="240" w:lineRule="exact"/>
        <w:rPr>
          <w:rFonts w:ascii="Times New Roman" w:hAnsi="Times New Roman" w:cs="Times New Roman"/>
          <w:sz w:val="22"/>
        </w:rPr>
      </w:pPr>
      <w:r w:rsidRPr="00852626">
        <w:rPr>
          <w:rFonts w:ascii="Times New Roman" w:hAnsi="Times New Roman" w:cs="Times New Roman"/>
          <w:sz w:val="22"/>
        </w:rPr>
        <w:t xml:space="preserve">Y. Shimizu, H. Boehm, K. Yamaguchi, J. P. </w:t>
      </w:r>
      <w:proofErr w:type="spellStart"/>
      <w:r w:rsidRPr="00852626">
        <w:rPr>
          <w:rFonts w:ascii="Times New Roman" w:hAnsi="Times New Roman" w:cs="Times New Roman"/>
          <w:sz w:val="22"/>
        </w:rPr>
        <w:t>Spatz</w:t>
      </w:r>
      <w:proofErr w:type="spellEnd"/>
      <w:r w:rsidRPr="00852626">
        <w:rPr>
          <w:rFonts w:ascii="Times New Roman" w:hAnsi="Times New Roman" w:cs="Times New Roman"/>
          <w:sz w:val="22"/>
        </w:rPr>
        <w:t xml:space="preserve">, and J. Nakanishi,* </w:t>
      </w:r>
      <w:r>
        <w:rPr>
          <w:rFonts w:ascii="Times New Roman" w:hAnsi="Times New Roman" w:cs="Times New Roman" w:hint="eastAsia"/>
          <w:sz w:val="22"/>
          <w:lang w:eastAsia="ja-JP"/>
        </w:rPr>
        <w:br/>
      </w:r>
      <w:r w:rsidRPr="00852626">
        <w:rPr>
          <w:rFonts w:ascii="Times New Roman" w:hAnsi="Times New Roman" w:cs="Times New Roman"/>
          <w:sz w:val="22"/>
        </w:rPr>
        <w:t xml:space="preserve">"A </w:t>
      </w:r>
      <w:proofErr w:type="spellStart"/>
      <w:r w:rsidRPr="00852626">
        <w:rPr>
          <w:rFonts w:ascii="Times New Roman" w:hAnsi="Times New Roman" w:cs="Times New Roman"/>
          <w:sz w:val="22"/>
        </w:rPr>
        <w:t>Photoactivatable</w:t>
      </w:r>
      <w:proofErr w:type="spellEnd"/>
      <w:r w:rsidRPr="00852626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852626">
        <w:rPr>
          <w:rFonts w:ascii="Times New Roman" w:hAnsi="Times New Roman" w:cs="Times New Roman"/>
          <w:sz w:val="22"/>
        </w:rPr>
        <w:t>nanopatterned</w:t>
      </w:r>
      <w:proofErr w:type="spellEnd"/>
      <w:r w:rsidRPr="00852626">
        <w:rPr>
          <w:rFonts w:ascii="Times New Roman" w:hAnsi="Times New Roman" w:cs="Times New Roman"/>
          <w:sz w:val="22"/>
        </w:rPr>
        <w:t xml:space="preserve"> substrate for analyzing collective cell migration with precisely tuned cell extracellular matrix </w:t>
      </w:r>
      <w:proofErr w:type="spellStart"/>
      <w:r w:rsidRPr="00852626">
        <w:rPr>
          <w:rFonts w:ascii="Times New Roman" w:hAnsi="Times New Roman" w:cs="Times New Roman"/>
          <w:sz w:val="22"/>
        </w:rPr>
        <w:t>ligand</w:t>
      </w:r>
      <w:proofErr w:type="spellEnd"/>
      <w:r w:rsidRPr="00852626">
        <w:rPr>
          <w:rFonts w:ascii="Times New Roman" w:hAnsi="Times New Roman" w:cs="Times New Roman"/>
          <w:sz w:val="22"/>
        </w:rPr>
        <w:t xml:space="preserve"> interactions", </w:t>
      </w:r>
      <w:proofErr w:type="spellStart"/>
      <w:r w:rsidRPr="00852626">
        <w:rPr>
          <w:rFonts w:ascii="Times New Roman" w:hAnsi="Times New Roman" w:cs="Times New Roman"/>
          <w:sz w:val="22"/>
        </w:rPr>
        <w:t>PLoS</w:t>
      </w:r>
      <w:proofErr w:type="spellEnd"/>
      <w:r w:rsidRPr="00852626">
        <w:rPr>
          <w:rFonts w:ascii="Times New Roman" w:hAnsi="Times New Roman" w:cs="Times New Roman"/>
          <w:sz w:val="22"/>
        </w:rPr>
        <w:t xml:space="preserve"> One, 9(3) e91875 (2014).</w:t>
      </w:r>
    </w:p>
    <w:p w:rsidR="00852626" w:rsidRPr="00852626" w:rsidRDefault="00852626" w:rsidP="00852626">
      <w:pPr>
        <w:spacing w:line="240" w:lineRule="exact"/>
        <w:ind w:left="424"/>
        <w:rPr>
          <w:rFonts w:ascii="Times New Roman" w:hAnsi="Times New Roman" w:cs="Times New Roman"/>
          <w:sz w:val="22"/>
        </w:rPr>
      </w:pPr>
    </w:p>
    <w:sectPr w:rsidR="00852626" w:rsidRPr="00852626" w:rsidSect="00DA7B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73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546D" w:rsidRDefault="00D3546D" w:rsidP="002B08E9">
      <w:r>
        <w:separator/>
      </w:r>
    </w:p>
  </w:endnote>
  <w:endnote w:type="continuationSeparator" w:id="0">
    <w:p w:rsidR="00D3546D" w:rsidRDefault="00D3546D" w:rsidP="002B08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DA6" w:rsidRDefault="00250DA6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DA6" w:rsidRPr="0051355B" w:rsidRDefault="00CD67BB" w:rsidP="00250DA6">
    <w:pPr>
      <w:pStyle w:val="a9"/>
      <w:ind w:rightChars="-151" w:right="-317"/>
      <w:jc w:val="center"/>
      <w:rPr>
        <w:rFonts w:ascii="Times New Roman" w:hAnsi="Times New Roman" w:cs="Times New Roman"/>
        <w:b/>
        <w:color w:val="808080" w:themeColor="background1" w:themeShade="80"/>
        <w:sz w:val="48"/>
        <w:szCs w:val="48"/>
      </w:rPr>
    </w:pPr>
    <w:r>
      <w:rPr>
        <w:rFonts w:ascii="Times New Roman" w:hAnsi="Times New Roman" w:cs="Times New Roman"/>
        <w:b/>
        <w:color w:val="808080" w:themeColor="background1" w:themeShade="80"/>
        <w:sz w:val="48"/>
        <w:szCs w:val="48"/>
      </w:rPr>
      <w:t xml:space="preserve">　</w:t>
    </w:r>
    <w:r w:rsidR="00250DA6">
      <w:rPr>
        <w:rFonts w:ascii="Times New Roman" w:hAnsi="Times New Roman" w:cs="Times New Roman" w:hint="eastAsia"/>
        <w:b/>
        <w:color w:val="808080" w:themeColor="background1" w:themeShade="80"/>
        <w:sz w:val="48"/>
        <w:szCs w:val="48"/>
      </w:rPr>
      <w:t>Poster</w:t>
    </w:r>
    <w:r w:rsidR="00250DA6">
      <w:rPr>
        <w:rFonts w:ascii="Times New Roman" w:hAnsi="Times New Roman" w:cs="Times New Roman"/>
        <w:b/>
        <w:color w:val="808080" w:themeColor="background1" w:themeShade="80"/>
        <w:sz w:val="48"/>
        <w:szCs w:val="48"/>
      </w:rPr>
      <w:t xml:space="preserve"> </w:t>
    </w:r>
    <w:r w:rsidR="00250DA6">
      <w:rPr>
        <w:rFonts w:ascii="Times New Roman" w:hAnsi="Times New Roman" w:cs="Times New Roman"/>
        <w:b/>
        <w:color w:val="808080" w:themeColor="background1" w:themeShade="80"/>
        <w:sz w:val="48"/>
        <w:szCs w:val="48"/>
      </w:rPr>
      <w:t>Abstract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DA6" w:rsidRDefault="00250DA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546D" w:rsidRDefault="00D3546D" w:rsidP="002B08E9">
      <w:r>
        <w:separator/>
      </w:r>
    </w:p>
  </w:footnote>
  <w:footnote w:type="continuationSeparator" w:id="0">
    <w:p w:rsidR="00D3546D" w:rsidRDefault="00D3546D" w:rsidP="002B08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DA6" w:rsidRDefault="00250DA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DA6" w:rsidRDefault="00250DA6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DA6" w:rsidRDefault="00250DA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727B2"/>
    <w:multiLevelType w:val="multilevel"/>
    <w:tmpl w:val="9DA68E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733586"/>
    <w:multiLevelType w:val="multilevel"/>
    <w:tmpl w:val="0CBE5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5C0F80"/>
    <w:multiLevelType w:val="hybridMultilevel"/>
    <w:tmpl w:val="9F9A3D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E4329E"/>
    <w:multiLevelType w:val="hybridMultilevel"/>
    <w:tmpl w:val="B0DA3820"/>
    <w:lvl w:ilvl="0" w:tplc="57E6AC1E">
      <w:start w:val="1"/>
      <w:numFmt w:val="decimal"/>
      <w:lvlText w:val="%1)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2" fillcolor="#0070c0" strokecolor="none [2406]">
      <v:fill color="#0070c0" rotate="t" focus="100%" type="gradient"/>
      <v:stroke color="none [2406]" weight="6pt" linestyle="thickBetweenThin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16E5"/>
    <w:rsid w:val="00143228"/>
    <w:rsid w:val="001D2E97"/>
    <w:rsid w:val="00250DA6"/>
    <w:rsid w:val="002A68DF"/>
    <w:rsid w:val="002B08E9"/>
    <w:rsid w:val="00303BC6"/>
    <w:rsid w:val="0037063A"/>
    <w:rsid w:val="004107FB"/>
    <w:rsid w:val="00457885"/>
    <w:rsid w:val="0051355B"/>
    <w:rsid w:val="0058569E"/>
    <w:rsid w:val="005C2E5C"/>
    <w:rsid w:val="005F2624"/>
    <w:rsid w:val="00621E80"/>
    <w:rsid w:val="006421F1"/>
    <w:rsid w:val="00660057"/>
    <w:rsid w:val="006672FC"/>
    <w:rsid w:val="0067068F"/>
    <w:rsid w:val="006B5842"/>
    <w:rsid w:val="0074363F"/>
    <w:rsid w:val="0074769A"/>
    <w:rsid w:val="00795BD5"/>
    <w:rsid w:val="007B64BC"/>
    <w:rsid w:val="007C162D"/>
    <w:rsid w:val="00852626"/>
    <w:rsid w:val="008E4336"/>
    <w:rsid w:val="008F4DCA"/>
    <w:rsid w:val="0090034E"/>
    <w:rsid w:val="00906C8A"/>
    <w:rsid w:val="009365F4"/>
    <w:rsid w:val="009416E5"/>
    <w:rsid w:val="00980478"/>
    <w:rsid w:val="00997B93"/>
    <w:rsid w:val="009C19A9"/>
    <w:rsid w:val="00A04C3A"/>
    <w:rsid w:val="00A05301"/>
    <w:rsid w:val="00A4028B"/>
    <w:rsid w:val="00A5722E"/>
    <w:rsid w:val="00AD00C9"/>
    <w:rsid w:val="00B522CD"/>
    <w:rsid w:val="00B77CB1"/>
    <w:rsid w:val="00BE5112"/>
    <w:rsid w:val="00C24962"/>
    <w:rsid w:val="00C767DC"/>
    <w:rsid w:val="00CA564C"/>
    <w:rsid w:val="00CD67BB"/>
    <w:rsid w:val="00D200F2"/>
    <w:rsid w:val="00D3546D"/>
    <w:rsid w:val="00DA7B04"/>
    <w:rsid w:val="00E025C2"/>
    <w:rsid w:val="00F959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 fillcolor="#0070c0" strokecolor="none [2406]">
      <v:fill color="#0070c0" rotate="t" focus="100%" type="gradient"/>
      <v:stroke color="none [2406]" weight="6pt" linestyle="thickBetweenThin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63F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9416E5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color w:val="354578"/>
      <w:kern w:val="36"/>
      <w:sz w:val="34"/>
      <w:szCs w:val="3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64BC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416E5"/>
    <w:rPr>
      <w:b/>
      <w:bCs/>
    </w:rPr>
  </w:style>
  <w:style w:type="paragraph" w:styleId="Web">
    <w:name w:val="Normal (Web)"/>
    <w:basedOn w:val="a"/>
    <w:uiPriority w:val="99"/>
    <w:unhideWhenUsed/>
    <w:rsid w:val="009416E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416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416E5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9416E5"/>
    <w:rPr>
      <w:rFonts w:ascii="ＭＳ Ｐゴシック" w:eastAsia="ＭＳ Ｐゴシック" w:hAnsi="ＭＳ Ｐゴシック" w:cs="ＭＳ Ｐゴシック"/>
      <w:b/>
      <w:bCs/>
      <w:color w:val="354578"/>
      <w:kern w:val="36"/>
      <w:sz w:val="34"/>
      <w:szCs w:val="34"/>
    </w:rPr>
  </w:style>
  <w:style w:type="character" w:styleId="a6">
    <w:name w:val="Hyperlink"/>
    <w:basedOn w:val="a0"/>
    <w:uiPriority w:val="99"/>
    <w:unhideWhenUsed/>
    <w:rsid w:val="009416E5"/>
    <w:rPr>
      <w:strike w:val="0"/>
      <w:dstrike w:val="0"/>
      <w:color w:val="35454E"/>
      <w:u w:val="none"/>
      <w:effect w:val="none"/>
    </w:rPr>
  </w:style>
  <w:style w:type="paragraph" w:styleId="a7">
    <w:name w:val="header"/>
    <w:basedOn w:val="a"/>
    <w:link w:val="a8"/>
    <w:uiPriority w:val="99"/>
    <w:unhideWhenUsed/>
    <w:rsid w:val="002B08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B08E9"/>
  </w:style>
  <w:style w:type="paragraph" w:styleId="a9">
    <w:name w:val="footer"/>
    <w:basedOn w:val="a"/>
    <w:link w:val="aa"/>
    <w:uiPriority w:val="99"/>
    <w:unhideWhenUsed/>
    <w:rsid w:val="002B08E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B08E9"/>
  </w:style>
  <w:style w:type="character" w:customStyle="1" w:styleId="tel3">
    <w:name w:val="tel3"/>
    <w:basedOn w:val="a0"/>
    <w:rsid w:val="00B522CD"/>
    <w:rPr>
      <w:b/>
      <w:bCs/>
    </w:rPr>
  </w:style>
  <w:style w:type="character" w:customStyle="1" w:styleId="title2">
    <w:name w:val="title2"/>
    <w:basedOn w:val="a0"/>
    <w:rsid w:val="00B522CD"/>
  </w:style>
  <w:style w:type="character" w:customStyle="1" w:styleId="street-address">
    <w:name w:val="street-address"/>
    <w:basedOn w:val="a0"/>
    <w:rsid w:val="00B522CD"/>
  </w:style>
  <w:style w:type="character" w:customStyle="1" w:styleId="locality">
    <w:name w:val="locality"/>
    <w:basedOn w:val="a0"/>
    <w:rsid w:val="00B522CD"/>
  </w:style>
  <w:style w:type="character" w:customStyle="1" w:styleId="postal-code">
    <w:name w:val="postal-code"/>
    <w:basedOn w:val="a0"/>
    <w:rsid w:val="00B522CD"/>
  </w:style>
  <w:style w:type="character" w:customStyle="1" w:styleId="weak3">
    <w:name w:val="weak3"/>
    <w:basedOn w:val="a0"/>
    <w:rsid w:val="00B522CD"/>
    <w:rPr>
      <w:b w:val="0"/>
      <w:bCs w:val="0"/>
      <w:color w:val="5A7177"/>
    </w:rPr>
  </w:style>
  <w:style w:type="paragraph" w:styleId="ab">
    <w:name w:val="List Paragraph"/>
    <w:basedOn w:val="a"/>
    <w:uiPriority w:val="34"/>
    <w:qFormat/>
    <w:rsid w:val="007B64BC"/>
    <w:pPr>
      <w:widowControl/>
      <w:ind w:left="720"/>
      <w:contextualSpacing/>
      <w:jc w:val="left"/>
    </w:pPr>
    <w:rPr>
      <w:kern w:val="0"/>
      <w:sz w:val="24"/>
      <w:szCs w:val="24"/>
      <w:lang w:val="en-GB" w:eastAsia="en-US"/>
    </w:rPr>
  </w:style>
  <w:style w:type="character" w:customStyle="1" w:styleId="30">
    <w:name w:val="見出し 3 (文字)"/>
    <w:basedOn w:val="a0"/>
    <w:link w:val="3"/>
    <w:uiPriority w:val="9"/>
    <w:semiHidden/>
    <w:rsid w:val="007B64BC"/>
    <w:rPr>
      <w:rFonts w:asciiTheme="majorHAnsi" w:eastAsiaTheme="majorEastAsia" w:hAnsiTheme="majorHAnsi" w:cstheme="majorBidi"/>
    </w:rPr>
  </w:style>
  <w:style w:type="paragraph" w:styleId="ac">
    <w:name w:val="Date"/>
    <w:basedOn w:val="a"/>
    <w:next w:val="a"/>
    <w:link w:val="ad"/>
    <w:uiPriority w:val="99"/>
    <w:semiHidden/>
    <w:unhideWhenUsed/>
    <w:rsid w:val="00143228"/>
  </w:style>
  <w:style w:type="character" w:customStyle="1" w:styleId="ad">
    <w:name w:val="日付 (文字)"/>
    <w:basedOn w:val="a0"/>
    <w:link w:val="ac"/>
    <w:uiPriority w:val="99"/>
    <w:semiHidden/>
    <w:rsid w:val="00143228"/>
  </w:style>
  <w:style w:type="character" w:customStyle="1" w:styleId="11">
    <w:name w:val="表題1"/>
    <w:basedOn w:val="a0"/>
    <w:rsid w:val="00A5722E"/>
  </w:style>
  <w:style w:type="character" w:styleId="ae">
    <w:name w:val="Emphasis"/>
    <w:basedOn w:val="a0"/>
    <w:uiPriority w:val="20"/>
    <w:qFormat/>
    <w:rsid w:val="00980478"/>
    <w:rPr>
      <w:i/>
      <w:iCs/>
    </w:rPr>
  </w:style>
  <w:style w:type="character" w:styleId="HTML">
    <w:name w:val="HTML Acronym"/>
    <w:basedOn w:val="a0"/>
    <w:uiPriority w:val="99"/>
    <w:semiHidden/>
    <w:unhideWhenUsed/>
    <w:rsid w:val="009804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9416E5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color w:val="354578"/>
      <w:kern w:val="36"/>
      <w:sz w:val="34"/>
      <w:szCs w:val="3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64BC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416E5"/>
    <w:rPr>
      <w:b/>
      <w:bCs/>
    </w:rPr>
  </w:style>
  <w:style w:type="paragraph" w:styleId="Web">
    <w:name w:val="Normal (Web)"/>
    <w:basedOn w:val="a"/>
    <w:uiPriority w:val="99"/>
    <w:unhideWhenUsed/>
    <w:rsid w:val="009416E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416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416E5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9416E5"/>
    <w:rPr>
      <w:rFonts w:ascii="ＭＳ Ｐゴシック" w:eastAsia="ＭＳ Ｐゴシック" w:hAnsi="ＭＳ Ｐゴシック" w:cs="ＭＳ Ｐゴシック"/>
      <w:b/>
      <w:bCs/>
      <w:color w:val="354578"/>
      <w:kern w:val="36"/>
      <w:sz w:val="34"/>
      <w:szCs w:val="34"/>
    </w:rPr>
  </w:style>
  <w:style w:type="character" w:styleId="a6">
    <w:name w:val="Hyperlink"/>
    <w:basedOn w:val="a0"/>
    <w:uiPriority w:val="99"/>
    <w:unhideWhenUsed/>
    <w:rsid w:val="009416E5"/>
    <w:rPr>
      <w:strike w:val="0"/>
      <w:dstrike w:val="0"/>
      <w:color w:val="35454E"/>
      <w:u w:val="none"/>
      <w:effect w:val="none"/>
    </w:rPr>
  </w:style>
  <w:style w:type="paragraph" w:styleId="a7">
    <w:name w:val="header"/>
    <w:basedOn w:val="a"/>
    <w:link w:val="a8"/>
    <w:uiPriority w:val="99"/>
    <w:unhideWhenUsed/>
    <w:rsid w:val="002B08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B08E9"/>
  </w:style>
  <w:style w:type="paragraph" w:styleId="a9">
    <w:name w:val="footer"/>
    <w:basedOn w:val="a"/>
    <w:link w:val="aa"/>
    <w:uiPriority w:val="99"/>
    <w:unhideWhenUsed/>
    <w:rsid w:val="002B08E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B08E9"/>
  </w:style>
  <w:style w:type="character" w:customStyle="1" w:styleId="tel3">
    <w:name w:val="tel3"/>
    <w:basedOn w:val="a0"/>
    <w:rsid w:val="00B522CD"/>
    <w:rPr>
      <w:b/>
      <w:bCs/>
    </w:rPr>
  </w:style>
  <w:style w:type="character" w:customStyle="1" w:styleId="title2">
    <w:name w:val="title2"/>
    <w:basedOn w:val="a0"/>
    <w:rsid w:val="00B522CD"/>
  </w:style>
  <w:style w:type="character" w:customStyle="1" w:styleId="street-address">
    <w:name w:val="street-address"/>
    <w:basedOn w:val="a0"/>
    <w:rsid w:val="00B522CD"/>
  </w:style>
  <w:style w:type="character" w:customStyle="1" w:styleId="locality">
    <w:name w:val="locality"/>
    <w:basedOn w:val="a0"/>
    <w:rsid w:val="00B522CD"/>
  </w:style>
  <w:style w:type="character" w:customStyle="1" w:styleId="postal-code">
    <w:name w:val="postal-code"/>
    <w:basedOn w:val="a0"/>
    <w:rsid w:val="00B522CD"/>
  </w:style>
  <w:style w:type="character" w:customStyle="1" w:styleId="weak3">
    <w:name w:val="weak3"/>
    <w:basedOn w:val="a0"/>
    <w:rsid w:val="00B522CD"/>
    <w:rPr>
      <w:b w:val="0"/>
      <w:bCs w:val="0"/>
      <w:color w:val="5A7177"/>
    </w:rPr>
  </w:style>
  <w:style w:type="paragraph" w:styleId="ab">
    <w:name w:val="List Paragraph"/>
    <w:basedOn w:val="a"/>
    <w:uiPriority w:val="34"/>
    <w:qFormat/>
    <w:rsid w:val="007B64BC"/>
    <w:pPr>
      <w:widowControl/>
      <w:ind w:left="720"/>
      <w:contextualSpacing/>
      <w:jc w:val="left"/>
    </w:pPr>
    <w:rPr>
      <w:kern w:val="0"/>
      <w:sz w:val="24"/>
      <w:szCs w:val="24"/>
      <w:lang w:val="en-GB" w:eastAsia="en-US"/>
    </w:rPr>
  </w:style>
  <w:style w:type="character" w:customStyle="1" w:styleId="30">
    <w:name w:val="見出し 3 (文字)"/>
    <w:basedOn w:val="a0"/>
    <w:link w:val="3"/>
    <w:uiPriority w:val="9"/>
    <w:semiHidden/>
    <w:rsid w:val="007B64BC"/>
    <w:rPr>
      <w:rFonts w:asciiTheme="majorHAnsi" w:eastAsiaTheme="majorEastAsia" w:hAnsiTheme="majorHAnsi" w:cstheme="majorBidi"/>
    </w:rPr>
  </w:style>
  <w:style w:type="paragraph" w:styleId="ac">
    <w:name w:val="Date"/>
    <w:basedOn w:val="a"/>
    <w:next w:val="a"/>
    <w:link w:val="ad"/>
    <w:uiPriority w:val="99"/>
    <w:semiHidden/>
    <w:unhideWhenUsed/>
    <w:rsid w:val="00143228"/>
  </w:style>
  <w:style w:type="character" w:customStyle="1" w:styleId="ad">
    <w:name w:val="日付 (文字)"/>
    <w:basedOn w:val="a0"/>
    <w:link w:val="ac"/>
    <w:uiPriority w:val="99"/>
    <w:semiHidden/>
    <w:rsid w:val="00143228"/>
  </w:style>
  <w:style w:type="character" w:customStyle="1" w:styleId="11">
    <w:name w:val="表題1"/>
    <w:basedOn w:val="a0"/>
    <w:rsid w:val="00A5722E"/>
  </w:style>
  <w:style w:type="character" w:styleId="ae">
    <w:name w:val="Emphasis"/>
    <w:basedOn w:val="a0"/>
    <w:uiPriority w:val="20"/>
    <w:qFormat/>
    <w:rsid w:val="00980478"/>
    <w:rPr>
      <w:i/>
      <w:iCs/>
    </w:rPr>
  </w:style>
  <w:style w:type="character" w:styleId="HTML">
    <w:name w:val="HTML Acronym"/>
    <w:basedOn w:val="a0"/>
    <w:uiPriority w:val="99"/>
    <w:semiHidden/>
    <w:unhideWhenUsed/>
    <w:rsid w:val="009804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0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97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64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5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815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192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900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949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623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3454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2886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9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9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03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8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9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9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81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100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188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0" w:color="FFFFF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319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238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847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0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47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4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9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53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1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6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72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20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6042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1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397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75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36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5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3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86112"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52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804029">
          <w:marLeft w:val="270"/>
          <w:marRight w:val="2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5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8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78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87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44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358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437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8100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684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7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8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2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7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69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44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50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12773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011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2403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0" w:color="FFFFF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731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692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639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019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8546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453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Kobayashi</dc:creator>
  <cp:lastModifiedBy>Jun Nakanishi</cp:lastModifiedBy>
  <cp:revision>5</cp:revision>
  <cp:lastPrinted>2012-11-01T04:24:00Z</cp:lastPrinted>
  <dcterms:created xsi:type="dcterms:W3CDTF">2015-05-11T06:26:00Z</dcterms:created>
  <dcterms:modified xsi:type="dcterms:W3CDTF">2015-05-11T11:20:00Z</dcterms:modified>
</cp:coreProperties>
</file>