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1A29" w14:textId="77777777" w:rsidR="006818B0" w:rsidRDefault="005A3F09" w:rsidP="006818B0">
      <w:pPr>
        <w:ind w:firstLineChars="500" w:firstLine="1000"/>
        <w:rPr>
          <w:b/>
          <w:bCs/>
          <w:color w:val="000080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0B5316A" wp14:editId="52358F0A">
            <wp:simplePos x="0" y="0"/>
            <wp:positionH relativeFrom="column">
              <wp:posOffset>-563880</wp:posOffset>
            </wp:positionH>
            <wp:positionV relativeFrom="paragraph">
              <wp:posOffset>71120</wp:posOffset>
            </wp:positionV>
            <wp:extent cx="1190625" cy="904875"/>
            <wp:effectExtent l="0" t="0" r="9525" b="9525"/>
            <wp:wrapNone/>
            <wp:docPr id="2" name="図 2" descr="n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14F2B" w14:textId="77777777" w:rsidR="00B86D4C" w:rsidRDefault="00B86D4C" w:rsidP="006818B0">
      <w:pPr>
        <w:ind w:firstLineChars="500" w:firstLine="1405"/>
        <w:rPr>
          <w:b/>
          <w:bCs/>
          <w:color w:val="000080"/>
          <w:u w:val="single"/>
        </w:rPr>
      </w:pPr>
    </w:p>
    <w:p w14:paraId="42A6E7E8" w14:textId="77777777" w:rsidR="00CB7748" w:rsidRDefault="00CB7748" w:rsidP="00B86D4C">
      <w:pPr>
        <w:spacing w:after="100" w:afterAutospacing="1"/>
        <w:ind w:firstLineChars="213" w:firstLine="995"/>
        <w:rPr>
          <w:color w:val="000080"/>
          <w:u w:val="single"/>
        </w:rPr>
      </w:pP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N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 xml:space="preserve">ational </w:t>
      </w: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I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 xml:space="preserve">nstitute for </w:t>
      </w: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M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 xml:space="preserve">aterials </w:t>
      </w:r>
      <w:r w:rsidRPr="00783B91">
        <w:rPr>
          <w:rFonts w:hint="eastAsia"/>
          <w:b/>
          <w:bCs/>
          <w:color w:val="000080"/>
          <w:spacing w:val="93"/>
          <w:u w:val="single"/>
          <w:fitText w:val="8100" w:id="1551003392"/>
        </w:rPr>
        <w:t>S</w:t>
      </w:r>
      <w:r w:rsidRPr="00783B91">
        <w:rPr>
          <w:rFonts w:hint="eastAsia"/>
          <w:color w:val="000080"/>
          <w:spacing w:val="93"/>
          <w:u w:val="single"/>
          <w:fitText w:val="8100" w:id="1551003392"/>
        </w:rPr>
        <w:t>cienc</w:t>
      </w:r>
      <w:r w:rsidRPr="00783B91">
        <w:rPr>
          <w:rFonts w:hint="eastAsia"/>
          <w:color w:val="000080"/>
          <w:spacing w:val="26"/>
          <w:u w:val="single"/>
          <w:fitText w:val="8100" w:id="1551003392"/>
        </w:rPr>
        <w:t>e</w:t>
      </w:r>
    </w:p>
    <w:p w14:paraId="181B8D78" w14:textId="288DEA11" w:rsidR="00D20B5A" w:rsidRPr="0075064A" w:rsidRDefault="006818B0" w:rsidP="00B86D4C">
      <w:pPr>
        <w:ind w:rightChars="-202" w:right="-566" w:firstLineChars="496" w:firstLine="992"/>
        <w:rPr>
          <w:color w:val="00CCFF"/>
          <w:sz w:val="20"/>
          <w:szCs w:val="20"/>
          <w:lang w:val="de-DE"/>
        </w:rPr>
      </w:pPr>
      <w:r w:rsidRPr="0075064A">
        <w:rPr>
          <w:rFonts w:hint="eastAsia"/>
          <w:color w:val="00CCFF"/>
          <w:sz w:val="20"/>
          <w:szCs w:val="20"/>
          <w:lang w:val="de-DE"/>
        </w:rPr>
        <w:t>Sengen</w:t>
      </w:r>
      <w:r w:rsidR="00D20B5A" w:rsidRPr="0075064A">
        <w:rPr>
          <w:rFonts w:hint="eastAsia"/>
          <w:color w:val="00CCFF"/>
          <w:sz w:val="20"/>
          <w:szCs w:val="20"/>
          <w:lang w:val="de-DE"/>
        </w:rPr>
        <w:t xml:space="preserve"> 1</w:t>
      </w:r>
      <w:r w:rsidRPr="0075064A">
        <w:rPr>
          <w:rFonts w:hint="eastAsia"/>
          <w:color w:val="00CCFF"/>
          <w:sz w:val="20"/>
          <w:szCs w:val="20"/>
          <w:lang w:val="de-DE"/>
        </w:rPr>
        <w:t>-2</w:t>
      </w:r>
      <w:r w:rsidR="00D20B5A" w:rsidRPr="0075064A">
        <w:rPr>
          <w:rFonts w:hint="eastAsia"/>
          <w:color w:val="00CCFF"/>
          <w:sz w:val="20"/>
          <w:szCs w:val="20"/>
          <w:lang w:val="de-DE"/>
        </w:rPr>
        <w:t>-1, Tsukuba, Ibaraki 305-004</w:t>
      </w:r>
      <w:r w:rsidRPr="0075064A">
        <w:rPr>
          <w:rFonts w:hint="eastAsia"/>
          <w:color w:val="00CCFF"/>
          <w:sz w:val="20"/>
          <w:szCs w:val="20"/>
          <w:lang w:val="de-DE"/>
        </w:rPr>
        <w:t>7</w:t>
      </w:r>
      <w:r w:rsidR="00B86D4C" w:rsidRPr="0075064A">
        <w:rPr>
          <w:rFonts w:hint="eastAsia"/>
          <w:color w:val="00CCFF"/>
          <w:sz w:val="20"/>
          <w:szCs w:val="20"/>
          <w:lang w:val="de-DE"/>
        </w:rPr>
        <w:t>,</w:t>
      </w:r>
      <w:r w:rsidR="00D20B5A" w:rsidRPr="0075064A">
        <w:rPr>
          <w:rFonts w:hint="eastAsia"/>
          <w:color w:val="00CCFF"/>
          <w:sz w:val="20"/>
          <w:szCs w:val="20"/>
          <w:lang w:val="de-DE"/>
        </w:rPr>
        <w:t xml:space="preserve"> JAPAN </w:t>
      </w:r>
      <w:r w:rsidR="00B86D4C" w:rsidRPr="0075064A">
        <w:rPr>
          <w:rFonts w:hint="eastAsia"/>
          <w:color w:val="00CCFF"/>
          <w:sz w:val="20"/>
          <w:szCs w:val="20"/>
          <w:lang w:val="de-DE"/>
        </w:rPr>
        <w:t xml:space="preserve"> </w:t>
      </w:r>
      <w:r w:rsidR="00814603" w:rsidRPr="0075064A">
        <w:rPr>
          <w:color w:val="00CCFF"/>
          <w:sz w:val="20"/>
          <w:szCs w:val="20"/>
          <w:lang w:val="de-DE"/>
        </w:rPr>
        <w:t>Tel: (81)29-859-2751</w:t>
      </w:r>
    </w:p>
    <w:p w14:paraId="740EF46E" w14:textId="77777777" w:rsidR="00D20B5A" w:rsidRPr="0075064A" w:rsidRDefault="00D20B5A" w:rsidP="00D87945">
      <w:pPr>
        <w:tabs>
          <w:tab w:val="left" w:pos="1134"/>
        </w:tabs>
        <w:spacing w:afterLines="50" w:after="120" w:line="200" w:lineRule="exact"/>
        <w:ind w:right="130" w:firstLineChars="400" w:firstLine="960"/>
        <w:rPr>
          <w:color w:val="00CCFF"/>
          <w:sz w:val="24"/>
          <w:lang w:val="de-DE"/>
        </w:rPr>
      </w:pPr>
    </w:p>
    <w:p w14:paraId="09AE4D0B" w14:textId="2378A4A4" w:rsidR="002D61D8" w:rsidRPr="0075064A" w:rsidRDefault="002D61D8" w:rsidP="002D61D8">
      <w:pPr>
        <w:rPr>
          <w:sz w:val="24"/>
          <w:szCs w:val="24"/>
          <w:lang w:val="de-DE"/>
        </w:rPr>
      </w:pPr>
      <w:commentRangeStart w:id="0"/>
    </w:p>
    <w:p w14:paraId="4F131D0A" w14:textId="5C122DEE" w:rsidR="002D61D8" w:rsidRPr="00F91CF0" w:rsidRDefault="00290E60" w:rsidP="00F23D80">
      <w:pPr>
        <w:jc w:val="right"/>
        <w:rPr>
          <w:color w:val="FF0000"/>
          <w:sz w:val="24"/>
          <w:szCs w:val="24"/>
        </w:rPr>
      </w:pPr>
      <w:r w:rsidRPr="00F91CF0">
        <w:rPr>
          <w:rFonts w:hint="eastAsia"/>
          <w:color w:val="FF0000"/>
          <w:sz w:val="24"/>
          <w:szCs w:val="24"/>
        </w:rPr>
        <w:t>14</w:t>
      </w:r>
      <w:r w:rsidR="009748A6" w:rsidRPr="00F91CF0">
        <w:rPr>
          <w:color w:val="FF0000"/>
          <w:sz w:val="24"/>
          <w:szCs w:val="24"/>
          <w:vertAlign w:val="superscript"/>
        </w:rPr>
        <w:t>th</w:t>
      </w:r>
      <w:r w:rsidR="009748A6" w:rsidRPr="00F91CF0">
        <w:rPr>
          <w:color w:val="FF0000"/>
          <w:sz w:val="24"/>
          <w:szCs w:val="24"/>
        </w:rPr>
        <w:t xml:space="preserve"> </w:t>
      </w:r>
      <w:r w:rsidRPr="00F91CF0">
        <w:rPr>
          <w:rFonts w:hint="eastAsia"/>
          <w:color w:val="FF0000"/>
          <w:sz w:val="24"/>
          <w:szCs w:val="24"/>
        </w:rPr>
        <w:t>May</w:t>
      </w:r>
      <w:r w:rsidR="00783B91" w:rsidRPr="00F91CF0">
        <w:rPr>
          <w:color w:val="FF0000"/>
          <w:sz w:val="24"/>
          <w:szCs w:val="24"/>
        </w:rPr>
        <w:t xml:space="preserve"> </w:t>
      </w:r>
      <w:r w:rsidR="00235D80" w:rsidRPr="00F91CF0">
        <w:rPr>
          <w:color w:val="FF0000"/>
          <w:sz w:val="24"/>
          <w:szCs w:val="24"/>
        </w:rPr>
        <w:t>2</w:t>
      </w:r>
      <w:r w:rsidR="00CD43DE" w:rsidRPr="00F91CF0">
        <w:rPr>
          <w:color w:val="FF0000"/>
          <w:sz w:val="24"/>
          <w:szCs w:val="24"/>
        </w:rPr>
        <w:t>0</w:t>
      </w:r>
      <w:r w:rsidR="000D0260" w:rsidRPr="00F91CF0">
        <w:rPr>
          <w:color w:val="FF0000"/>
          <w:sz w:val="24"/>
          <w:szCs w:val="24"/>
        </w:rPr>
        <w:t>2</w:t>
      </w:r>
      <w:r w:rsidR="00342273" w:rsidRPr="00F91CF0">
        <w:rPr>
          <w:color w:val="FF0000"/>
          <w:sz w:val="24"/>
          <w:szCs w:val="24"/>
        </w:rPr>
        <w:t>5</w:t>
      </w:r>
    </w:p>
    <w:p w14:paraId="2B4DDF7A" w14:textId="1BDCD749" w:rsidR="002D61D8" w:rsidRPr="00F23D80" w:rsidRDefault="002D61D8" w:rsidP="002D61D8">
      <w:pPr>
        <w:rPr>
          <w:sz w:val="24"/>
          <w:szCs w:val="24"/>
        </w:rPr>
      </w:pPr>
    </w:p>
    <w:p w14:paraId="5E2CD420" w14:textId="5650CB9D" w:rsidR="009748A6" w:rsidRPr="00F91CF0" w:rsidRDefault="00F91CF0" w:rsidP="00342273">
      <w:pPr>
        <w:rPr>
          <w:color w:val="FF0000"/>
          <w:sz w:val="24"/>
          <w:szCs w:val="24"/>
        </w:rPr>
      </w:pPr>
      <w:r w:rsidRPr="00F91CF0">
        <w:rPr>
          <w:color w:val="FF0000"/>
          <w:sz w:val="24"/>
          <w:szCs w:val="24"/>
        </w:rPr>
        <w:t>Dr.</w:t>
      </w:r>
      <w:r w:rsidR="009748A6" w:rsidRPr="00F91CF0">
        <w:rPr>
          <w:color w:val="FF0000"/>
          <w:sz w:val="24"/>
          <w:szCs w:val="24"/>
        </w:rPr>
        <w:t xml:space="preserve"> </w:t>
      </w:r>
      <w:r w:rsidRPr="00F91CF0">
        <w:rPr>
          <w:color w:val="FF0000"/>
          <w:sz w:val="24"/>
          <w:szCs w:val="24"/>
        </w:rPr>
        <w:t>Shigeki Kawai</w:t>
      </w:r>
    </w:p>
    <w:p w14:paraId="7F994E20" w14:textId="65B89073" w:rsidR="009F3384" w:rsidRPr="00F91CF0" w:rsidRDefault="00F91CF0" w:rsidP="009F3384">
      <w:pPr>
        <w:rPr>
          <w:color w:val="FF0000"/>
          <w:sz w:val="24"/>
          <w:szCs w:val="24"/>
        </w:rPr>
      </w:pPr>
      <w:r w:rsidRPr="00F91CF0">
        <w:rPr>
          <w:color w:val="FF0000"/>
          <w:sz w:val="24"/>
          <w:szCs w:val="24"/>
        </w:rPr>
        <w:t>1-2-1, Tsukuba, National Institute for Materials Science</w:t>
      </w:r>
    </w:p>
    <w:p w14:paraId="080F6FE3" w14:textId="598715E4" w:rsidR="002D61D8" w:rsidRPr="00F91CF0" w:rsidRDefault="00F91CF0" w:rsidP="009F3384">
      <w:pPr>
        <w:rPr>
          <w:color w:val="FF0000"/>
          <w:sz w:val="24"/>
          <w:szCs w:val="24"/>
        </w:rPr>
      </w:pPr>
      <w:r w:rsidRPr="00F91CF0">
        <w:rPr>
          <w:color w:val="FF0000"/>
          <w:sz w:val="24"/>
          <w:szCs w:val="24"/>
        </w:rPr>
        <w:t>Ibaraki</w:t>
      </w:r>
      <w:r w:rsidR="009F3384" w:rsidRPr="00F91CF0">
        <w:rPr>
          <w:color w:val="FF0000"/>
          <w:sz w:val="24"/>
          <w:szCs w:val="24"/>
        </w:rPr>
        <w:t xml:space="preserve">, </w:t>
      </w:r>
      <w:r w:rsidRPr="00F91CF0">
        <w:rPr>
          <w:color w:val="FF0000"/>
          <w:sz w:val="24"/>
          <w:szCs w:val="24"/>
        </w:rPr>
        <w:t>305-0047</w:t>
      </w:r>
      <w:r w:rsidR="009F3384" w:rsidRPr="00F91CF0">
        <w:rPr>
          <w:color w:val="FF0000"/>
          <w:sz w:val="24"/>
          <w:szCs w:val="24"/>
        </w:rPr>
        <w:t xml:space="preserve">, </w:t>
      </w:r>
      <w:r w:rsidRPr="00F91CF0">
        <w:rPr>
          <w:color w:val="FF0000"/>
          <w:sz w:val="24"/>
          <w:szCs w:val="24"/>
        </w:rPr>
        <w:t>Japan</w:t>
      </w:r>
    </w:p>
    <w:p w14:paraId="24131139" w14:textId="77777777" w:rsidR="009F3384" w:rsidRDefault="009F3384" w:rsidP="009F3384"/>
    <w:p w14:paraId="5344137B" w14:textId="77777777" w:rsidR="002D61D8" w:rsidRDefault="002D61D8" w:rsidP="002D61D8">
      <w:pPr>
        <w:pStyle w:val="Heading1"/>
      </w:pPr>
      <w:r>
        <w:t>Letter of Invitation</w:t>
      </w:r>
    </w:p>
    <w:p w14:paraId="6C7F38A1" w14:textId="77777777" w:rsidR="002D61D8" w:rsidRDefault="002D61D8" w:rsidP="00E532E6">
      <w:pPr>
        <w:widowControl/>
        <w:jc w:val="both"/>
        <w:rPr>
          <w:sz w:val="20"/>
          <w:szCs w:val="20"/>
        </w:rPr>
      </w:pPr>
    </w:p>
    <w:p w14:paraId="5D8AFC76" w14:textId="66CAF5C1" w:rsidR="002D61D8" w:rsidRPr="00342273" w:rsidRDefault="00853A9C" w:rsidP="00FD31B9">
      <w:r>
        <w:t xml:space="preserve">Dear </w:t>
      </w:r>
      <w:r w:rsidR="00F91CF0" w:rsidRPr="00F91CF0">
        <w:rPr>
          <w:color w:val="FF0000"/>
        </w:rPr>
        <w:t>Dr. Shigeki Kawai</w:t>
      </w:r>
      <w:r w:rsidRPr="00F91CF0">
        <w:rPr>
          <w:color w:val="FF0000"/>
        </w:rPr>
        <w:t>:</w:t>
      </w:r>
      <w:commentRangeEnd w:id="0"/>
      <w:r w:rsidR="00BF7B7F">
        <w:rPr>
          <w:rStyle w:val="CommentReference"/>
        </w:rPr>
        <w:commentReference w:id="0"/>
      </w:r>
    </w:p>
    <w:p w14:paraId="7CD8A91F" w14:textId="640B716A" w:rsidR="00FD31B9" w:rsidRPr="00342273" w:rsidRDefault="00FD31B9" w:rsidP="00FD31B9"/>
    <w:p w14:paraId="11270C8D" w14:textId="108414DE" w:rsidR="00814603" w:rsidRPr="009748A6" w:rsidRDefault="002D61D8" w:rsidP="00814603">
      <w:pPr>
        <w:widowControl/>
        <w:jc w:val="both"/>
      </w:pPr>
      <w:r>
        <w:t xml:space="preserve">We </w:t>
      </w:r>
      <w:r w:rsidR="002452ED">
        <w:t xml:space="preserve">are delighted to </w:t>
      </w:r>
      <w:r w:rsidR="00342273">
        <w:rPr>
          <w:rFonts w:hint="eastAsia"/>
        </w:rPr>
        <w:t xml:space="preserve">invite you to participate in </w:t>
      </w:r>
      <w:r w:rsidR="00A65B36">
        <w:rPr>
          <w:rFonts w:hint="eastAsia"/>
        </w:rPr>
        <w:t>t</w:t>
      </w:r>
      <w:r w:rsidR="00342273" w:rsidRPr="00342273">
        <w:t>he 26th International Conference on Non-contact Atomic Force Microscopy</w:t>
      </w:r>
      <w:r w:rsidR="00342273">
        <w:rPr>
          <w:rFonts w:hint="eastAsia"/>
        </w:rPr>
        <w:t>,</w:t>
      </w:r>
      <w:r w:rsidR="00A65B36">
        <w:rPr>
          <w:rFonts w:hint="eastAsia"/>
        </w:rPr>
        <w:t xml:space="preserve"> taking place </w:t>
      </w:r>
      <w:r w:rsidR="00342273">
        <w:rPr>
          <w:rFonts w:hint="eastAsia"/>
        </w:rPr>
        <w:t xml:space="preserve">in Toyama, Japan, August </w:t>
      </w:r>
      <w:r w:rsidR="00E111BB">
        <w:t xml:space="preserve">3-8, </w:t>
      </w:r>
      <w:r w:rsidR="00342273">
        <w:rPr>
          <w:rFonts w:hint="eastAsia"/>
        </w:rPr>
        <w:t>2025</w:t>
      </w:r>
      <w:r w:rsidR="009748A6">
        <w:rPr>
          <w:rFonts w:hint="eastAsia"/>
        </w:rPr>
        <w:t xml:space="preserve">, and to </w:t>
      </w:r>
      <w:r w:rsidR="0012626D">
        <w:t>present</w:t>
      </w:r>
      <w:r w:rsidR="0012626D">
        <w:rPr>
          <w:rFonts w:hint="eastAsia"/>
        </w:rPr>
        <w:t xml:space="preserve"> </w:t>
      </w:r>
      <w:r w:rsidR="009748A6">
        <w:rPr>
          <w:rFonts w:hint="eastAsia"/>
        </w:rPr>
        <w:t>a</w:t>
      </w:r>
      <w:r w:rsidR="0075064A">
        <w:rPr>
          <w:rFonts w:hint="eastAsia"/>
        </w:rPr>
        <w:t>n</w:t>
      </w:r>
      <w:r w:rsidR="009748A6">
        <w:rPr>
          <w:rFonts w:hint="eastAsia"/>
        </w:rPr>
        <w:t xml:space="preserve"> </w:t>
      </w:r>
      <w:r w:rsidR="0075064A">
        <w:rPr>
          <w:rFonts w:hint="eastAsia"/>
        </w:rPr>
        <w:t>Oral/P</w:t>
      </w:r>
      <w:r w:rsidR="00290E60">
        <w:rPr>
          <w:rFonts w:hint="eastAsia"/>
        </w:rPr>
        <w:t>oster abo</w:t>
      </w:r>
      <w:r w:rsidR="0012626D">
        <w:t xml:space="preserve">ut </w:t>
      </w:r>
      <w:r w:rsidR="009748A6">
        <w:rPr>
          <w:rFonts w:hint="eastAsia"/>
        </w:rPr>
        <w:t xml:space="preserve">your recent excellent </w:t>
      </w:r>
      <w:r w:rsidR="0012626D">
        <w:t>work</w:t>
      </w:r>
      <w:r w:rsidR="00E111BB">
        <w:t>.</w:t>
      </w:r>
    </w:p>
    <w:p w14:paraId="46337EC8" w14:textId="7F36BC10" w:rsidR="00342273" w:rsidRDefault="00342273" w:rsidP="00814603">
      <w:pPr>
        <w:widowControl/>
        <w:jc w:val="both"/>
      </w:pPr>
    </w:p>
    <w:p w14:paraId="43639F68" w14:textId="12E36654" w:rsidR="00342273" w:rsidRDefault="00A65B36" w:rsidP="00814603">
      <w:pPr>
        <w:widowControl/>
        <w:jc w:val="both"/>
      </w:pPr>
      <w:r>
        <w:rPr>
          <w:rFonts w:hint="eastAsia"/>
        </w:rPr>
        <w:t xml:space="preserve">This conference is </w:t>
      </w:r>
      <w:r w:rsidR="00342273" w:rsidRPr="00342273">
        <w:t xml:space="preserve">part of </w:t>
      </w:r>
      <w:r>
        <w:rPr>
          <w:rFonts w:hint="eastAsia"/>
        </w:rPr>
        <w:t xml:space="preserve">a </w:t>
      </w:r>
      <w:r w:rsidR="00342273" w:rsidRPr="00342273">
        <w:t>series of international conferences devoted to the latest progress in dynamic</w:t>
      </w:r>
      <w:r>
        <w:rPr>
          <w:rFonts w:hint="eastAsia"/>
        </w:rPr>
        <w:t>al</w:t>
      </w:r>
      <w:r w:rsidR="00342273" w:rsidRPr="00342273">
        <w:t xml:space="preserve"> atomic force microscopy. </w:t>
      </w:r>
      <w:r>
        <w:rPr>
          <w:rFonts w:hint="eastAsia"/>
        </w:rPr>
        <w:t xml:space="preserve">It </w:t>
      </w:r>
      <w:r w:rsidR="00342273" w:rsidRPr="00342273">
        <w:t>covers experimental, theoretical</w:t>
      </w:r>
      <w:r w:rsidR="0012626D">
        <w:t>,</w:t>
      </w:r>
      <w:r w:rsidR="00342273" w:rsidRPr="00342273">
        <w:t xml:space="preserve"> and instrumental developments in frequency modulation and other dynamic operation modes with particular emphasis on aspects of high-resolution imaging and force spectroscopy</w:t>
      </w:r>
      <w:r>
        <w:rPr>
          <w:rFonts w:hint="eastAsia"/>
        </w:rPr>
        <w:t>.</w:t>
      </w:r>
    </w:p>
    <w:p w14:paraId="08744F50" w14:textId="585004EB" w:rsidR="00814603" w:rsidRPr="00814603" w:rsidRDefault="00814603" w:rsidP="00814603">
      <w:pPr>
        <w:widowControl/>
        <w:jc w:val="both"/>
      </w:pPr>
    </w:p>
    <w:p w14:paraId="1261357C" w14:textId="57C063E9" w:rsidR="002D61D8" w:rsidRDefault="00A65B36" w:rsidP="00E532E6">
      <w:pPr>
        <w:widowControl/>
        <w:jc w:val="both"/>
      </w:pPr>
      <w:r>
        <w:t>Please</w:t>
      </w:r>
      <w:r>
        <w:rPr>
          <w:rFonts w:hint="eastAsia"/>
        </w:rPr>
        <w:t xml:space="preserve"> n</w:t>
      </w:r>
      <w:r w:rsidR="00EA055C">
        <w:rPr>
          <w:rFonts w:hint="eastAsia"/>
        </w:rPr>
        <w:t xml:space="preserve">ote that following the </w:t>
      </w:r>
      <w:r>
        <w:rPr>
          <w:rFonts w:hint="eastAsia"/>
        </w:rPr>
        <w:t xml:space="preserve">tradition of </w:t>
      </w:r>
      <w:r w:rsidR="00EA055C">
        <w:rPr>
          <w:rFonts w:hint="eastAsia"/>
        </w:rPr>
        <w:t>previous conference</w:t>
      </w:r>
      <w:r>
        <w:rPr>
          <w:rFonts w:hint="eastAsia"/>
        </w:rPr>
        <w:t>s</w:t>
      </w:r>
      <w:r w:rsidR="00B94BB8">
        <w:t xml:space="preserve"> in this series</w:t>
      </w:r>
      <w:r w:rsidR="00EA055C">
        <w:rPr>
          <w:rFonts w:hint="eastAsia"/>
        </w:rPr>
        <w:t xml:space="preserve">, </w:t>
      </w:r>
      <w:r w:rsidR="00B94BB8">
        <w:t>the conference does not extend any financial support to</w:t>
      </w:r>
      <w:r w:rsidR="00EA055C">
        <w:rPr>
          <w:rFonts w:hint="eastAsia"/>
        </w:rPr>
        <w:t xml:space="preserve"> </w:t>
      </w:r>
      <w:r w:rsidR="00EA055C">
        <w:t>speakers</w:t>
      </w:r>
      <w:r w:rsidR="00B94BB8">
        <w:t xml:space="preserve"> to cover items such as their </w:t>
      </w:r>
      <w:r w:rsidR="009748A6">
        <w:rPr>
          <w:rFonts w:hint="eastAsia"/>
        </w:rPr>
        <w:t xml:space="preserve">travel, </w:t>
      </w:r>
      <w:r w:rsidR="009748A6">
        <w:t>accommodation</w:t>
      </w:r>
      <w:r w:rsidR="009748A6">
        <w:rPr>
          <w:rFonts w:hint="eastAsia"/>
        </w:rPr>
        <w:t xml:space="preserve">, </w:t>
      </w:r>
      <w:r w:rsidR="00B94BB8">
        <w:t xml:space="preserve">or </w:t>
      </w:r>
      <w:r w:rsidR="009748A6">
        <w:rPr>
          <w:rFonts w:hint="eastAsia"/>
        </w:rPr>
        <w:t xml:space="preserve">registration fee. </w:t>
      </w:r>
      <w:r>
        <w:t>Y</w:t>
      </w:r>
      <w:r>
        <w:rPr>
          <w:rFonts w:hint="eastAsia"/>
        </w:rPr>
        <w:t xml:space="preserve">ou can find the </w:t>
      </w:r>
      <w:r>
        <w:t>registration</w:t>
      </w:r>
      <w:r>
        <w:rPr>
          <w:rFonts w:hint="eastAsia"/>
        </w:rPr>
        <w:t xml:space="preserve"> page </w:t>
      </w:r>
      <w:r w:rsidR="00B94BB8">
        <w:t>for our conference at the following web address:</w:t>
      </w:r>
    </w:p>
    <w:p w14:paraId="78499342" w14:textId="6A5489D5" w:rsidR="002D61D8" w:rsidRDefault="00EA055C" w:rsidP="00E532E6">
      <w:pPr>
        <w:widowControl/>
        <w:jc w:val="both"/>
      </w:pPr>
      <w:hyperlink r:id="rId11" w:history="1">
        <w:r w:rsidRPr="00743757">
          <w:rPr>
            <w:rStyle w:val="Hyperlink"/>
          </w:rPr>
          <w:t>https://www.nims.go.jp/group/Nanoprobe/NC-AFM2025/Index.html</w:t>
        </w:r>
      </w:hyperlink>
    </w:p>
    <w:p w14:paraId="3BFF7057" w14:textId="6D67EC05" w:rsidR="00FC4DEB" w:rsidRDefault="00FC4DEB" w:rsidP="00E532E6">
      <w:pPr>
        <w:widowControl/>
        <w:jc w:val="both"/>
      </w:pPr>
    </w:p>
    <w:p w14:paraId="320D9168" w14:textId="44643132" w:rsidR="009748A6" w:rsidRDefault="009748A6" w:rsidP="00E532E6">
      <w:pPr>
        <w:widowControl/>
        <w:jc w:val="both"/>
      </w:pPr>
    </w:p>
    <w:p w14:paraId="66A8E491" w14:textId="77777777" w:rsidR="00290E60" w:rsidRDefault="00290E60" w:rsidP="00E532E6">
      <w:pPr>
        <w:widowControl/>
        <w:jc w:val="both"/>
      </w:pPr>
    </w:p>
    <w:p w14:paraId="7FEABDDF" w14:textId="77777777" w:rsidR="00290E60" w:rsidRPr="00FC4DEB" w:rsidRDefault="00290E60" w:rsidP="00E532E6">
      <w:pPr>
        <w:widowControl/>
        <w:jc w:val="both"/>
      </w:pPr>
    </w:p>
    <w:p w14:paraId="460132A2" w14:textId="5E4EA4C7" w:rsidR="002D61D8" w:rsidRDefault="002D61D8" w:rsidP="00E532E6">
      <w:pPr>
        <w:widowControl/>
        <w:jc w:val="both"/>
      </w:pPr>
      <w:r>
        <w:t>Sincerely,</w:t>
      </w:r>
    </w:p>
    <w:p w14:paraId="21AD0F47" w14:textId="315F0A84" w:rsidR="00EA055C" w:rsidRDefault="00EA055C" w:rsidP="00E532E6">
      <w:pPr>
        <w:widowControl/>
        <w:jc w:val="both"/>
      </w:pPr>
    </w:p>
    <w:p w14:paraId="57633761" w14:textId="482BF6AB" w:rsidR="009A2BB2" w:rsidRDefault="009A2BB2" w:rsidP="00E532E6">
      <w:pPr>
        <w:widowControl/>
        <w:jc w:val="both"/>
      </w:pPr>
      <w:r>
        <w:rPr>
          <w:rFonts w:hint="eastAsia"/>
        </w:rPr>
        <w:t>署名</w:t>
      </w:r>
      <w:r>
        <w:rPr>
          <w:rFonts w:hint="eastAsia"/>
        </w:rPr>
        <w:t>/Signature</w:t>
      </w:r>
    </w:p>
    <w:p w14:paraId="6C0EFD97" w14:textId="260A02A6" w:rsidR="00400794" w:rsidRPr="00AC6715" w:rsidRDefault="00400794" w:rsidP="00E532E6">
      <w:pPr>
        <w:widowControl/>
        <w:jc w:val="both"/>
      </w:pPr>
    </w:p>
    <w:p w14:paraId="628637FB" w14:textId="03D9F6F2" w:rsidR="00094FBD" w:rsidRPr="00F23D80" w:rsidRDefault="00094FBD" w:rsidP="00094FBD">
      <w:pPr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Shigeki KAWAI</w:t>
      </w:r>
      <w:r w:rsidR="00342273" w:rsidRPr="00F23D80">
        <w:rPr>
          <w:rFonts w:ascii="TimesNewRomanPSMT" w:hAnsi="TimesNewRomanPSMT" w:cs="TimesNewRomanPSMT"/>
          <w:color w:val="auto"/>
          <w:sz w:val="24"/>
          <w:szCs w:val="24"/>
        </w:rPr>
        <w:t>, Conference Chair</w:t>
      </w:r>
      <w:r w:rsidR="00EA055C" w:rsidRPr="00F23D80">
        <w:rPr>
          <w:rFonts w:ascii="TimesNewRomanPSMT" w:hAnsi="TimesNewRomanPSMT" w:cs="TimesNewRomanPSMT"/>
          <w:color w:val="auto"/>
          <w:sz w:val="24"/>
          <w:szCs w:val="24"/>
        </w:rPr>
        <w:t xml:space="preserve"> of NC-AFM 2025</w:t>
      </w:r>
    </w:p>
    <w:p w14:paraId="521E7458" w14:textId="59A2DB08" w:rsidR="00094FBD" w:rsidRPr="00F23D80" w:rsidRDefault="00400794" w:rsidP="00094FBD">
      <w:pPr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FAD1F29" wp14:editId="4BA0735C">
            <wp:simplePos x="0" y="0"/>
            <wp:positionH relativeFrom="column">
              <wp:posOffset>4500245</wp:posOffset>
            </wp:positionH>
            <wp:positionV relativeFrom="paragraph">
              <wp:posOffset>10160</wp:posOffset>
            </wp:positionV>
            <wp:extent cx="1440180" cy="741045"/>
            <wp:effectExtent l="0" t="0" r="7620" b="1905"/>
            <wp:wrapNone/>
            <wp:docPr id="1710054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D" w:rsidRPr="00F23D80">
        <w:rPr>
          <w:rFonts w:ascii="TimesNewRomanPSMT" w:hAnsi="TimesNewRomanPSMT" w:cs="TimesNewRomanPSMT"/>
          <w:color w:val="auto"/>
          <w:sz w:val="24"/>
          <w:szCs w:val="24"/>
        </w:rPr>
        <w:t>Assoc. Prof. Dr, Group Leader</w:t>
      </w:r>
    </w:p>
    <w:p w14:paraId="6A0DB69F" w14:textId="514563C5" w:rsidR="00342273" w:rsidRPr="00F23D80" w:rsidRDefault="00094FBD" w:rsidP="00342273">
      <w:pPr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Nanoprobe Group</w:t>
      </w:r>
      <w:r w:rsidR="00342273" w:rsidRPr="00F23D80">
        <w:rPr>
          <w:rFonts w:ascii="TimesNewRomanPSMT" w:hAnsi="TimesNewRomanPSMT" w:cs="TimesNewRomanPSMT"/>
          <w:color w:val="auto"/>
          <w:sz w:val="24"/>
          <w:szCs w:val="24"/>
        </w:rPr>
        <w:t>, Center for Basic Research on Materials,</w:t>
      </w:r>
    </w:p>
    <w:p w14:paraId="3837D362" w14:textId="0145B3C1" w:rsidR="00CA46A7" w:rsidRPr="00F23D80" w:rsidRDefault="00094FBD" w:rsidP="00146D71">
      <w:pPr>
        <w:widowControl/>
        <w:jc w:val="both"/>
        <w:rPr>
          <w:rFonts w:ascii="TimesNewRomanPSMT" w:hAnsi="TimesNewRomanPSMT" w:cs="TimesNewRomanPSMT"/>
          <w:color w:val="auto"/>
          <w:sz w:val="24"/>
          <w:szCs w:val="24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National Institute for Materials Science (NIMS)</w:t>
      </w:r>
    </w:p>
    <w:p w14:paraId="07188986" w14:textId="0EB96F5C" w:rsidR="00342273" w:rsidRPr="00146D71" w:rsidRDefault="00342273" w:rsidP="00146D71">
      <w:pPr>
        <w:widowControl/>
        <w:jc w:val="both"/>
        <w:rPr>
          <w:b/>
          <w:sz w:val="36"/>
        </w:rPr>
      </w:pPr>
      <w:r w:rsidRPr="00F23D80">
        <w:rPr>
          <w:rFonts w:ascii="TimesNewRomanPSMT" w:hAnsi="TimesNewRomanPSMT" w:cs="TimesNewRomanPSMT"/>
          <w:color w:val="auto"/>
          <w:sz w:val="24"/>
          <w:szCs w:val="24"/>
        </w:rPr>
        <w:t>KAWAI.Shigeki@nims.go.jp</w:t>
      </w:r>
    </w:p>
    <w:sectPr w:rsidR="00342273" w:rsidRPr="00146D71" w:rsidSect="00E532E6">
      <w:type w:val="continuous"/>
      <w:pgSz w:w="11907" w:h="16840" w:code="9"/>
      <w:pgMar w:top="284" w:right="1134" w:bottom="1196" w:left="1418" w:header="737" w:footer="737" w:gutter="0"/>
      <w:pgNumType w:start="1"/>
      <w:cols w:space="73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WAI Shigeki" w:date="2025-05-16T16:47:00Z" w:initials="SK">
    <w:p w14:paraId="107B3893" w14:textId="77777777" w:rsidR="00BF7B7F" w:rsidRDefault="00BF7B7F" w:rsidP="00BF7B7F">
      <w:pPr>
        <w:pStyle w:val="CommentText"/>
      </w:pPr>
      <w:r>
        <w:rPr>
          <w:rStyle w:val="CommentReference"/>
        </w:rPr>
        <w:annotationRef/>
      </w:r>
      <w:r>
        <w:t>Please update the info (red part)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7B38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FE7A71" w16cex:dateUtc="2025-05-16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7B3893" w16cid:durableId="73FE7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166B" w14:textId="77777777" w:rsidR="005E0C09" w:rsidRDefault="005E0C09" w:rsidP="00AB7FE8">
      <w:r>
        <w:separator/>
      </w:r>
    </w:p>
  </w:endnote>
  <w:endnote w:type="continuationSeparator" w:id="0">
    <w:p w14:paraId="358328EF" w14:textId="77777777" w:rsidR="005E0C09" w:rsidRDefault="005E0C09" w:rsidP="00A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65D4" w14:textId="77777777" w:rsidR="005E0C09" w:rsidRDefault="005E0C09" w:rsidP="00AB7FE8">
      <w:r>
        <w:separator/>
      </w:r>
    </w:p>
  </w:footnote>
  <w:footnote w:type="continuationSeparator" w:id="0">
    <w:p w14:paraId="5A9DB6DB" w14:textId="77777777" w:rsidR="005E0C09" w:rsidRDefault="005E0C09" w:rsidP="00AB7F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WAI Shigeki">
    <w15:presenceInfo w15:providerId="AD" w15:userId="S::KAWAI.Shigeki@nims.go.jp::8a3c7774-7490-4eb4-9f31-1c1a35b94b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B"/>
    <w:rsid w:val="00005EA8"/>
    <w:rsid w:val="00010D89"/>
    <w:rsid w:val="00024325"/>
    <w:rsid w:val="00025632"/>
    <w:rsid w:val="00044AA1"/>
    <w:rsid w:val="000476B8"/>
    <w:rsid w:val="00066BC3"/>
    <w:rsid w:val="00094FBD"/>
    <w:rsid w:val="000A62EE"/>
    <w:rsid w:val="000D0260"/>
    <w:rsid w:val="00112755"/>
    <w:rsid w:val="001223B1"/>
    <w:rsid w:val="0012626D"/>
    <w:rsid w:val="00146D71"/>
    <w:rsid w:val="001570CE"/>
    <w:rsid w:val="00162E84"/>
    <w:rsid w:val="0017272F"/>
    <w:rsid w:val="001906B6"/>
    <w:rsid w:val="00195FC5"/>
    <w:rsid w:val="001E1C98"/>
    <w:rsid w:val="00235D80"/>
    <w:rsid w:val="0024093D"/>
    <w:rsid w:val="002452ED"/>
    <w:rsid w:val="00282997"/>
    <w:rsid w:val="00285627"/>
    <w:rsid w:val="002906E3"/>
    <w:rsid w:val="00290E60"/>
    <w:rsid w:val="00295CD9"/>
    <w:rsid w:val="002C7C3D"/>
    <w:rsid w:val="002D0451"/>
    <w:rsid w:val="002D61D8"/>
    <w:rsid w:val="002F5BDF"/>
    <w:rsid w:val="00322BB8"/>
    <w:rsid w:val="00342273"/>
    <w:rsid w:val="00371C41"/>
    <w:rsid w:val="00376DBB"/>
    <w:rsid w:val="00383839"/>
    <w:rsid w:val="00384DF1"/>
    <w:rsid w:val="00395079"/>
    <w:rsid w:val="003A49A5"/>
    <w:rsid w:val="003D6BF9"/>
    <w:rsid w:val="003F0DF3"/>
    <w:rsid w:val="00400794"/>
    <w:rsid w:val="00430F8A"/>
    <w:rsid w:val="004331F9"/>
    <w:rsid w:val="004424E4"/>
    <w:rsid w:val="00444AB0"/>
    <w:rsid w:val="0045639F"/>
    <w:rsid w:val="004571E5"/>
    <w:rsid w:val="0047533E"/>
    <w:rsid w:val="0047765B"/>
    <w:rsid w:val="00490066"/>
    <w:rsid w:val="004B684C"/>
    <w:rsid w:val="004F129B"/>
    <w:rsid w:val="005027FC"/>
    <w:rsid w:val="00512524"/>
    <w:rsid w:val="0053339E"/>
    <w:rsid w:val="00541A7B"/>
    <w:rsid w:val="00542814"/>
    <w:rsid w:val="00562F04"/>
    <w:rsid w:val="00563C6B"/>
    <w:rsid w:val="00595F01"/>
    <w:rsid w:val="005A3F09"/>
    <w:rsid w:val="005D20C7"/>
    <w:rsid w:val="005E0C09"/>
    <w:rsid w:val="005F48B3"/>
    <w:rsid w:val="005F605D"/>
    <w:rsid w:val="006146A9"/>
    <w:rsid w:val="00632D4B"/>
    <w:rsid w:val="00640D69"/>
    <w:rsid w:val="006818B0"/>
    <w:rsid w:val="0069479E"/>
    <w:rsid w:val="006B16CC"/>
    <w:rsid w:val="006C30AE"/>
    <w:rsid w:val="006D6891"/>
    <w:rsid w:val="0070572F"/>
    <w:rsid w:val="00710761"/>
    <w:rsid w:val="0071091E"/>
    <w:rsid w:val="0071448E"/>
    <w:rsid w:val="0071611D"/>
    <w:rsid w:val="00722C4F"/>
    <w:rsid w:val="00725D8E"/>
    <w:rsid w:val="0075064A"/>
    <w:rsid w:val="00766AFA"/>
    <w:rsid w:val="00772E31"/>
    <w:rsid w:val="0078371F"/>
    <w:rsid w:val="00783B91"/>
    <w:rsid w:val="00794C2E"/>
    <w:rsid w:val="007E1F0B"/>
    <w:rsid w:val="007E2034"/>
    <w:rsid w:val="007E55E7"/>
    <w:rsid w:val="00814603"/>
    <w:rsid w:val="008259C8"/>
    <w:rsid w:val="00833EF6"/>
    <w:rsid w:val="00845B8C"/>
    <w:rsid w:val="00853A9C"/>
    <w:rsid w:val="00860F5F"/>
    <w:rsid w:val="008708F1"/>
    <w:rsid w:val="00872325"/>
    <w:rsid w:val="008D79B5"/>
    <w:rsid w:val="008F0AC5"/>
    <w:rsid w:val="00923AE8"/>
    <w:rsid w:val="00940C93"/>
    <w:rsid w:val="00954D16"/>
    <w:rsid w:val="009551ED"/>
    <w:rsid w:val="00963050"/>
    <w:rsid w:val="009748A6"/>
    <w:rsid w:val="00981788"/>
    <w:rsid w:val="009A2BB2"/>
    <w:rsid w:val="009C1535"/>
    <w:rsid w:val="009C441F"/>
    <w:rsid w:val="009C4622"/>
    <w:rsid w:val="009D1E02"/>
    <w:rsid w:val="009D2784"/>
    <w:rsid w:val="009D335B"/>
    <w:rsid w:val="009D5CF1"/>
    <w:rsid w:val="009F3384"/>
    <w:rsid w:val="00A0187A"/>
    <w:rsid w:val="00A27851"/>
    <w:rsid w:val="00A36E66"/>
    <w:rsid w:val="00A371B7"/>
    <w:rsid w:val="00A50F5A"/>
    <w:rsid w:val="00A53E7D"/>
    <w:rsid w:val="00A65B36"/>
    <w:rsid w:val="00A71C0F"/>
    <w:rsid w:val="00A72000"/>
    <w:rsid w:val="00A96654"/>
    <w:rsid w:val="00AB7DC7"/>
    <w:rsid w:val="00AB7FE8"/>
    <w:rsid w:val="00AE3E78"/>
    <w:rsid w:val="00B03BE2"/>
    <w:rsid w:val="00B14C70"/>
    <w:rsid w:val="00B1728E"/>
    <w:rsid w:val="00B2415A"/>
    <w:rsid w:val="00B559DF"/>
    <w:rsid w:val="00B57543"/>
    <w:rsid w:val="00B70C06"/>
    <w:rsid w:val="00B86D4C"/>
    <w:rsid w:val="00B94BB8"/>
    <w:rsid w:val="00BB20D0"/>
    <w:rsid w:val="00BE3F25"/>
    <w:rsid w:val="00BF0E39"/>
    <w:rsid w:val="00BF3138"/>
    <w:rsid w:val="00BF62EC"/>
    <w:rsid w:val="00BF7B7F"/>
    <w:rsid w:val="00C32400"/>
    <w:rsid w:val="00C64489"/>
    <w:rsid w:val="00C72753"/>
    <w:rsid w:val="00CA46A7"/>
    <w:rsid w:val="00CA53A5"/>
    <w:rsid w:val="00CA607B"/>
    <w:rsid w:val="00CA62B9"/>
    <w:rsid w:val="00CB7748"/>
    <w:rsid w:val="00CD43DE"/>
    <w:rsid w:val="00CF5DB7"/>
    <w:rsid w:val="00CF614E"/>
    <w:rsid w:val="00D02C80"/>
    <w:rsid w:val="00D10414"/>
    <w:rsid w:val="00D118C1"/>
    <w:rsid w:val="00D20B5A"/>
    <w:rsid w:val="00D34ED8"/>
    <w:rsid w:val="00D41EAE"/>
    <w:rsid w:val="00D42CE5"/>
    <w:rsid w:val="00D4579F"/>
    <w:rsid w:val="00D55B66"/>
    <w:rsid w:val="00D87945"/>
    <w:rsid w:val="00DA54D3"/>
    <w:rsid w:val="00DA72A2"/>
    <w:rsid w:val="00DB5590"/>
    <w:rsid w:val="00DC3ABA"/>
    <w:rsid w:val="00DD67F1"/>
    <w:rsid w:val="00DF29D2"/>
    <w:rsid w:val="00DF30A8"/>
    <w:rsid w:val="00E06D57"/>
    <w:rsid w:val="00E111BB"/>
    <w:rsid w:val="00E11B8C"/>
    <w:rsid w:val="00E532E6"/>
    <w:rsid w:val="00E571F0"/>
    <w:rsid w:val="00E7495D"/>
    <w:rsid w:val="00E75E23"/>
    <w:rsid w:val="00E7680E"/>
    <w:rsid w:val="00EA055C"/>
    <w:rsid w:val="00ED2950"/>
    <w:rsid w:val="00ED5A68"/>
    <w:rsid w:val="00EF337F"/>
    <w:rsid w:val="00EF37F6"/>
    <w:rsid w:val="00EF4508"/>
    <w:rsid w:val="00F0365E"/>
    <w:rsid w:val="00F23B83"/>
    <w:rsid w:val="00F23D80"/>
    <w:rsid w:val="00F3195B"/>
    <w:rsid w:val="00F334FB"/>
    <w:rsid w:val="00F45120"/>
    <w:rsid w:val="00F77DFC"/>
    <w:rsid w:val="00F852E5"/>
    <w:rsid w:val="00F91304"/>
    <w:rsid w:val="00F91CF0"/>
    <w:rsid w:val="00F95CD1"/>
    <w:rsid w:val="00FB1614"/>
    <w:rsid w:val="00FC4DEB"/>
    <w:rsid w:val="00FC6493"/>
    <w:rsid w:val="00FD31B9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0F44"/>
  <w15:docId w15:val="{D2E20FFE-08ED-48F5-9D69-CD226D01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260"/>
    <w:pPr>
      <w:widowControl w:val="0"/>
      <w:autoSpaceDE w:val="0"/>
      <w:autoSpaceDN w:val="0"/>
      <w:adjustRightInd w:val="0"/>
    </w:pPr>
    <w:rPr>
      <w:rFonts w:ascii="Tms Rmn" w:hAnsi="Tms Rmn"/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B7748"/>
    <w:pPr>
      <w:keepNext/>
      <w:outlineLvl w:val="1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2325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6818B0"/>
    <w:pPr>
      <w:tabs>
        <w:tab w:val="center" w:pos="4252"/>
        <w:tab w:val="right" w:pos="8504"/>
      </w:tabs>
      <w:autoSpaceDE/>
      <w:autoSpaceDN/>
      <w:spacing w:line="360" w:lineRule="atLeast"/>
      <w:jc w:val="both"/>
      <w:textAlignment w:val="baseline"/>
    </w:pPr>
    <w:rPr>
      <w:rFonts w:ascii="Century" w:hAnsi="Century"/>
      <w:color w:val="auto"/>
      <w:sz w:val="21"/>
      <w:szCs w:val="20"/>
    </w:rPr>
  </w:style>
  <w:style w:type="paragraph" w:customStyle="1" w:styleId="1">
    <w:name w:val="標準1"/>
    <w:rsid w:val="006818B0"/>
    <w:pPr>
      <w:widowControl w:val="0"/>
      <w:adjustRightInd w:val="0"/>
      <w:textAlignment w:val="baseline"/>
    </w:pPr>
    <w:rPr>
      <w:rFonts w:ascii="Dutch" w:eastAsia="Mincho" w:hAnsi="Dutch"/>
      <w:sz w:val="32"/>
    </w:rPr>
  </w:style>
  <w:style w:type="paragraph" w:styleId="Footer">
    <w:name w:val="footer"/>
    <w:basedOn w:val="Normal"/>
    <w:link w:val="FooterChar"/>
    <w:rsid w:val="00AB7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B7FE8"/>
    <w:rPr>
      <w:rFonts w:ascii="Tms Rmn" w:hAnsi="Tms Rmn"/>
      <w:color w:val="000000"/>
      <w:sz w:val="28"/>
      <w:szCs w:val="28"/>
    </w:rPr>
  </w:style>
  <w:style w:type="character" w:styleId="Hyperlink">
    <w:name w:val="Hyperlink"/>
    <w:basedOn w:val="DefaultParagraphFont"/>
    <w:unhideWhenUsed/>
    <w:rsid w:val="004900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900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5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26D"/>
    <w:rPr>
      <w:rFonts w:ascii="Tms Rmn" w:hAnsi="Tms Rmn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F7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7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B7F"/>
    <w:rPr>
      <w:rFonts w:ascii="Tms Rmn" w:hAnsi="Tms Rm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7B7F"/>
    <w:rPr>
      <w:rFonts w:ascii="Tms Rmn" w:hAnsi="Tms Rm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ims.go.jp/group/Nanoprobe/NC-AFM2025/Index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CONSTANTINOU</vt:lpstr>
      <vt:lpstr>CONSTANTINOU</vt:lpstr>
    </vt:vector>
  </TitlesOfParts>
  <Company>無機材質研究所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CONSTANTINOU</dc:title>
  <dc:subject>Letter of Invitation</dc:subject>
  <dc:creator>All Members</dc:creator>
  <cp:lastModifiedBy>KAWAI Shigeki</cp:lastModifiedBy>
  <cp:revision>16</cp:revision>
  <cp:lastPrinted>2025-05-14T02:48:00Z</cp:lastPrinted>
  <dcterms:created xsi:type="dcterms:W3CDTF">2025-04-18T03:29:00Z</dcterms:created>
  <dcterms:modified xsi:type="dcterms:W3CDTF">2025-06-04T05:09:00Z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4e6323606ff7c13f76fc716a183a08169846cd986ca8ec52c34cdf0fd488400e</vt:lpwstr>
  </property>
</Properties>
</file>