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00F9B8A8" w:rsidR="005F6A54" w:rsidRPr="003B5FCC" w:rsidRDefault="002431CC" w:rsidP="00263062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263062">
        <w:rPr>
          <w:rFonts w:ascii="Times New Roman" w:eastAsiaTheme="minorEastAsia" w:hAnsi="Times New Roman"/>
          <w:b/>
          <w:color w:val="FF0000"/>
          <w:sz w:val="18"/>
          <w:szCs w:val="18"/>
        </w:rPr>
        <w:t>08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263062" w:rsidRPr="00263062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ニューロモルフィック素子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263062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694CF4CB" w:rsidR="004E1504" w:rsidRPr="00273F46" w:rsidRDefault="004E1504" w:rsidP="00263062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263062">
      <w:rPr>
        <w:rFonts w:ascii="Times New Roman" w:eastAsiaTheme="minorEastAsia" w:hAnsi="Times New Roman"/>
        <w:b/>
        <w:color w:val="FFFFFF"/>
      </w:rPr>
      <w:t>08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263062" w:rsidRPr="00263062">
      <w:rPr>
        <w:rFonts w:ascii="Times New Roman" w:eastAsiaTheme="minorEastAsia" w:hAnsi="Times New Roman" w:hint="eastAsia"/>
        <w:b/>
        <w:color w:val="FFFFFF"/>
      </w:rPr>
      <w:t>ニューロモルフィック素子</w:t>
    </w:r>
    <w:r w:rsidR="00263062">
      <w:rPr>
        <w:rFonts w:ascii="Times New Roman" w:eastAsiaTheme="minorEastAsia" w:hAnsi="Times New Roman" w:hint="eastAsia"/>
        <w:b/>
        <w:color w:val="FFFFFF"/>
      </w:rPr>
      <w:t xml:space="preserve"> </w:t>
    </w:r>
    <w:r w:rsidR="00263062">
      <w:rPr>
        <w:rFonts w:ascii="Times New Roman" w:eastAsiaTheme="minorEastAsia" w:hAnsi="Times New Roman"/>
        <w:b/>
        <w:color w:val="FFFFFF"/>
      </w:rPr>
      <w:t>(</w:t>
    </w:r>
    <w:r w:rsidR="00263062" w:rsidRPr="00263062">
      <w:rPr>
        <w:rFonts w:ascii="Times New Roman" w:eastAsiaTheme="minorEastAsia" w:hAnsi="Times New Roman"/>
        <w:b/>
        <w:color w:val="FFFFFF"/>
      </w:rPr>
      <w:t>Neuromorphic Devices</w:t>
    </w:r>
    <w:r w:rsidR="00263062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63062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2024-02-28T05:31:00Z</dcterms:modified>
</cp:coreProperties>
</file>