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082D5BE9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D06A8D">
        <w:rPr>
          <w:rFonts w:ascii="Times New Roman" w:hAnsi="Times New Roman"/>
          <w:b/>
          <w:i/>
          <w:color w:val="FF0000"/>
          <w:sz w:val="18"/>
          <w:szCs w:val="18"/>
        </w:rPr>
        <w:t>03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D06A8D" w:rsidRPr="00D06A8D">
        <w:rPr>
          <w:rFonts w:ascii="Times New Roman" w:hAnsi="Times New Roman"/>
          <w:b/>
          <w:i/>
          <w:color w:val="FF0000"/>
          <w:sz w:val="18"/>
          <w:szCs w:val="18"/>
        </w:rPr>
        <w:t>Materials &amp; Characterization Techniques for Electrochemical Devices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D06A8D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0AD59A81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D06A8D">
      <w:rPr>
        <w:rFonts w:ascii="Times New Roman" w:hAnsi="Times New Roman"/>
        <w:b/>
        <w:color w:val="FFFFFF"/>
      </w:rPr>
      <w:t>03</w:t>
    </w:r>
    <w:r>
      <w:rPr>
        <w:rFonts w:ascii="Times New Roman" w:hAnsi="Times New Roman" w:hint="eastAsia"/>
        <w:b/>
        <w:color w:val="FFFFFF"/>
      </w:rPr>
      <w:t xml:space="preserve"> (</w:t>
    </w:r>
    <w:r w:rsidR="00D06A8D" w:rsidRPr="00D06A8D">
      <w:rPr>
        <w:rFonts w:ascii="Times New Roman" w:hAnsi="Times New Roman"/>
        <w:b/>
        <w:color w:val="FFFFFF"/>
      </w:rPr>
      <w:t>Materials &amp; Characterization Techniques for Electrochemical Devices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06A8D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2024-02-28T05:45:00Z</dcterms:modified>
</cp:coreProperties>
</file>